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E2461" w14:textId="77777777" w:rsidR="00FA16F9" w:rsidRDefault="00FA16F9" w:rsidP="00FA16F9">
      <w:pPr>
        <w:pStyle w:val="2"/>
        <w:jc w:val="left"/>
        <w:rPr>
          <w:rFonts w:cs="Arial"/>
          <w:sz w:val="28"/>
          <w:szCs w:val="28"/>
        </w:rPr>
      </w:pPr>
      <w:r>
        <w:rPr>
          <w:rFonts w:cs="Arial"/>
          <w:sz w:val="28"/>
          <w:szCs w:val="28"/>
        </w:rPr>
        <w:t>ПОДЛЕЖИТ ВКЛЮЧЕНИЮ В РЕГИСТР</w:t>
      </w:r>
      <w:r>
        <w:rPr>
          <w:rFonts w:cs="Arial"/>
          <w:sz w:val="28"/>
          <w:szCs w:val="28"/>
        </w:rPr>
        <w:tab/>
      </w:r>
      <w:r>
        <w:rPr>
          <w:rFonts w:cs="Arial"/>
          <w:sz w:val="28"/>
          <w:szCs w:val="28"/>
        </w:rPr>
        <w:tab/>
        <w:t xml:space="preserve">                    Проект-РН</w:t>
      </w:r>
    </w:p>
    <w:p w14:paraId="6F6646F9" w14:textId="77777777" w:rsidR="00FA16F9" w:rsidRDefault="00FA16F9" w:rsidP="00FA16F9">
      <w:pPr>
        <w:pStyle w:val="2"/>
        <w:rPr>
          <w:rFonts w:cs="Arial"/>
          <w:sz w:val="28"/>
          <w:szCs w:val="28"/>
        </w:rPr>
      </w:pPr>
    </w:p>
    <w:p w14:paraId="41BDB5F8" w14:textId="77777777" w:rsidR="00FA16F9" w:rsidRDefault="00FA16F9" w:rsidP="00FA16F9">
      <w:pPr>
        <w:jc w:val="center"/>
        <w:rPr>
          <w:rFonts w:ascii="Arial" w:hAnsi="Arial" w:cs="Arial"/>
          <w:b/>
          <w:sz w:val="28"/>
          <w:szCs w:val="28"/>
        </w:rPr>
      </w:pPr>
    </w:p>
    <w:p w14:paraId="25FABA25" w14:textId="77777777" w:rsidR="00FA16F9" w:rsidRDefault="00FA16F9" w:rsidP="00FA16F9">
      <w:pPr>
        <w:jc w:val="center"/>
        <w:rPr>
          <w:rFonts w:ascii="Arial" w:hAnsi="Arial" w:cs="Arial"/>
          <w:b/>
          <w:sz w:val="28"/>
          <w:szCs w:val="28"/>
        </w:rPr>
      </w:pPr>
      <w:r>
        <w:rPr>
          <w:rFonts w:ascii="Arial" w:hAnsi="Arial" w:cs="Arial"/>
          <w:b/>
          <w:sz w:val="28"/>
          <w:szCs w:val="28"/>
        </w:rPr>
        <w:t>Решение городской Думы</w:t>
      </w:r>
    </w:p>
    <w:p w14:paraId="1EC3E91F" w14:textId="77777777" w:rsidR="00677F8D" w:rsidRDefault="00677F8D" w:rsidP="00150C04">
      <w:pPr>
        <w:widowControl w:val="0"/>
        <w:tabs>
          <w:tab w:val="left" w:pos="0"/>
        </w:tabs>
        <w:spacing w:line="20" w:lineRule="atLeast"/>
        <w:contextualSpacing/>
        <w:rPr>
          <w:rFonts w:ascii="Arial" w:hAnsi="Arial" w:cs="Arial"/>
          <w:sz w:val="28"/>
          <w:szCs w:val="28"/>
        </w:rPr>
      </w:pPr>
    </w:p>
    <w:p w14:paraId="5CD30F45" w14:textId="77777777" w:rsidR="00FA16F9" w:rsidRDefault="00FA16F9" w:rsidP="00150C04">
      <w:pPr>
        <w:widowControl w:val="0"/>
        <w:tabs>
          <w:tab w:val="left" w:pos="0"/>
        </w:tabs>
        <w:spacing w:line="20" w:lineRule="atLeast"/>
        <w:contextualSpacing/>
        <w:rPr>
          <w:rFonts w:ascii="Arial" w:hAnsi="Arial" w:cs="Arial"/>
          <w:sz w:val="28"/>
          <w:szCs w:val="28"/>
        </w:rPr>
      </w:pPr>
    </w:p>
    <w:p w14:paraId="27FDAF12" w14:textId="77777777" w:rsidR="00DC331A" w:rsidRDefault="00150C04" w:rsidP="008613F7">
      <w:pPr>
        <w:widowControl w:val="0"/>
        <w:tabs>
          <w:tab w:val="left" w:pos="0"/>
        </w:tabs>
        <w:spacing w:line="20" w:lineRule="atLeast"/>
        <w:contextualSpacing/>
        <w:rPr>
          <w:rFonts w:ascii="Arial" w:hAnsi="Arial" w:cs="Arial"/>
          <w:sz w:val="28"/>
          <w:szCs w:val="28"/>
        </w:rPr>
      </w:pPr>
      <w:r w:rsidRPr="00A736B4">
        <w:rPr>
          <w:rFonts w:ascii="Arial" w:hAnsi="Arial" w:cs="Arial"/>
          <w:sz w:val="28"/>
          <w:szCs w:val="28"/>
        </w:rPr>
        <w:t>О</w:t>
      </w:r>
      <w:r w:rsidR="00A736B4" w:rsidRPr="00A736B4">
        <w:rPr>
          <w:rFonts w:ascii="Arial" w:hAnsi="Arial" w:cs="Arial"/>
          <w:sz w:val="28"/>
          <w:szCs w:val="28"/>
        </w:rPr>
        <w:t xml:space="preserve"> внесении изменений в </w:t>
      </w:r>
      <w:r w:rsidR="00DC331A">
        <w:rPr>
          <w:rFonts w:ascii="Arial" w:hAnsi="Arial" w:cs="Arial"/>
          <w:sz w:val="28"/>
          <w:szCs w:val="28"/>
        </w:rPr>
        <w:t xml:space="preserve">муниципальные </w:t>
      </w:r>
    </w:p>
    <w:p w14:paraId="4A3219AF" w14:textId="7933CF23" w:rsidR="00DC331A" w:rsidRDefault="00DC331A" w:rsidP="008613F7">
      <w:pPr>
        <w:widowControl w:val="0"/>
        <w:tabs>
          <w:tab w:val="left" w:pos="0"/>
        </w:tabs>
        <w:spacing w:line="20" w:lineRule="atLeast"/>
        <w:contextualSpacing/>
        <w:rPr>
          <w:rFonts w:ascii="Arial" w:hAnsi="Arial" w:cs="Arial"/>
          <w:sz w:val="28"/>
          <w:szCs w:val="28"/>
        </w:rPr>
      </w:pPr>
      <w:r>
        <w:rPr>
          <w:rFonts w:ascii="Arial" w:hAnsi="Arial" w:cs="Arial"/>
          <w:sz w:val="28"/>
          <w:szCs w:val="28"/>
        </w:rPr>
        <w:t>правовые акты</w:t>
      </w:r>
      <w:r w:rsidR="00DF225B">
        <w:rPr>
          <w:rFonts w:ascii="Arial" w:hAnsi="Arial" w:cs="Arial"/>
          <w:sz w:val="28"/>
          <w:szCs w:val="28"/>
        </w:rPr>
        <w:t>,</w:t>
      </w:r>
      <w:r>
        <w:rPr>
          <w:rFonts w:ascii="Arial" w:hAnsi="Arial" w:cs="Arial"/>
          <w:sz w:val="28"/>
          <w:szCs w:val="28"/>
        </w:rPr>
        <w:t xml:space="preserve"> регулирующие вопросы пенсионного </w:t>
      </w:r>
    </w:p>
    <w:p w14:paraId="7F1027BC" w14:textId="539E688D" w:rsidR="00A736B4" w:rsidRPr="00A736B4" w:rsidRDefault="00DC331A" w:rsidP="008613F7">
      <w:pPr>
        <w:widowControl w:val="0"/>
        <w:tabs>
          <w:tab w:val="left" w:pos="0"/>
        </w:tabs>
        <w:spacing w:line="20" w:lineRule="atLeast"/>
        <w:contextualSpacing/>
        <w:rPr>
          <w:rFonts w:ascii="Arial" w:hAnsi="Arial" w:cs="Arial"/>
          <w:sz w:val="28"/>
          <w:szCs w:val="28"/>
        </w:rPr>
      </w:pPr>
      <w:r>
        <w:rPr>
          <w:rFonts w:ascii="Arial" w:hAnsi="Arial" w:cs="Arial"/>
          <w:sz w:val="28"/>
          <w:szCs w:val="28"/>
        </w:rPr>
        <w:t>обеспечения муниципальных служащих</w:t>
      </w:r>
      <w:r w:rsidR="00A736B4" w:rsidRPr="00A736B4">
        <w:rPr>
          <w:rFonts w:ascii="Arial" w:hAnsi="Arial" w:cs="Arial"/>
          <w:sz w:val="28"/>
          <w:szCs w:val="28"/>
        </w:rPr>
        <w:t xml:space="preserve"> </w:t>
      </w:r>
    </w:p>
    <w:p w14:paraId="29D15D58" w14:textId="77777777" w:rsidR="00677F8D" w:rsidRDefault="00677F8D" w:rsidP="00150C04">
      <w:pPr>
        <w:ind w:firstLine="708"/>
        <w:jc w:val="both"/>
        <w:rPr>
          <w:rFonts w:ascii="Arial" w:hAnsi="Arial" w:cs="Arial"/>
          <w:color w:val="000000"/>
          <w:sz w:val="28"/>
          <w:szCs w:val="28"/>
        </w:rPr>
      </w:pPr>
    </w:p>
    <w:p w14:paraId="5FF6D128" w14:textId="04356B1C" w:rsidR="00A736B4" w:rsidRPr="00A736B4" w:rsidRDefault="00584EFC" w:rsidP="002A06A8">
      <w:pPr>
        <w:ind w:firstLine="708"/>
        <w:jc w:val="both"/>
        <w:rPr>
          <w:rFonts w:ascii="Arial" w:hAnsi="Arial" w:cs="Arial"/>
          <w:sz w:val="28"/>
          <w:szCs w:val="28"/>
        </w:rPr>
      </w:pPr>
      <w:r>
        <w:rPr>
          <w:rFonts w:ascii="Arial" w:hAnsi="Arial" w:cs="Arial"/>
          <w:sz w:val="28"/>
          <w:szCs w:val="28"/>
        </w:rPr>
        <w:t xml:space="preserve">В целях </w:t>
      </w:r>
      <w:r w:rsidR="00882EEA">
        <w:rPr>
          <w:rFonts w:ascii="Arial" w:hAnsi="Arial" w:cs="Arial"/>
          <w:sz w:val="28"/>
          <w:szCs w:val="28"/>
        </w:rPr>
        <w:t xml:space="preserve">приведения муниципальной правовой базы </w:t>
      </w:r>
      <w:r w:rsidR="00DC331A">
        <w:rPr>
          <w:rFonts w:ascii="Arial" w:hAnsi="Arial" w:cs="Arial"/>
          <w:sz w:val="28"/>
          <w:szCs w:val="28"/>
        </w:rPr>
        <w:t>муниципального образования «Город Воткинск»</w:t>
      </w:r>
      <w:r w:rsidR="00DF225B">
        <w:rPr>
          <w:rFonts w:ascii="Arial" w:hAnsi="Arial" w:cs="Arial"/>
          <w:sz w:val="28"/>
          <w:szCs w:val="28"/>
        </w:rPr>
        <w:t>,</w:t>
      </w:r>
      <w:r w:rsidR="00DC331A">
        <w:rPr>
          <w:rFonts w:ascii="Arial" w:hAnsi="Arial" w:cs="Arial"/>
          <w:sz w:val="28"/>
          <w:szCs w:val="28"/>
        </w:rPr>
        <w:t xml:space="preserve"> регулирующей вопросы пенсионного обеспечения </w:t>
      </w:r>
      <w:r w:rsidR="00A0534B">
        <w:rPr>
          <w:rFonts w:ascii="Arial" w:hAnsi="Arial" w:cs="Arial"/>
          <w:sz w:val="28"/>
          <w:szCs w:val="28"/>
        </w:rPr>
        <w:t>м</w:t>
      </w:r>
      <w:r w:rsidR="00DC331A">
        <w:rPr>
          <w:rFonts w:ascii="Arial" w:hAnsi="Arial" w:cs="Arial"/>
          <w:sz w:val="28"/>
          <w:szCs w:val="28"/>
        </w:rPr>
        <w:t xml:space="preserve">униципальных служащих </w:t>
      </w:r>
      <w:r w:rsidR="00882EEA">
        <w:rPr>
          <w:rFonts w:ascii="Arial" w:hAnsi="Arial" w:cs="Arial"/>
          <w:sz w:val="28"/>
          <w:szCs w:val="28"/>
        </w:rPr>
        <w:t>в соответствие с действующим законодательством</w:t>
      </w:r>
      <w:r w:rsidR="00DC331A">
        <w:rPr>
          <w:rFonts w:ascii="Arial" w:hAnsi="Arial" w:cs="Arial"/>
          <w:sz w:val="28"/>
          <w:szCs w:val="28"/>
        </w:rPr>
        <w:t xml:space="preserve"> и Уставом муниципального образования «Город Воткинск», исключения противоречий с нормами</w:t>
      </w:r>
      <w:r w:rsidR="00DF225B">
        <w:rPr>
          <w:rFonts w:ascii="Arial" w:hAnsi="Arial" w:cs="Arial"/>
          <w:sz w:val="28"/>
          <w:szCs w:val="28"/>
        </w:rPr>
        <w:t>,</w:t>
      </w:r>
      <w:r w:rsidR="00DC331A">
        <w:rPr>
          <w:rFonts w:ascii="Arial" w:hAnsi="Arial" w:cs="Arial"/>
          <w:sz w:val="28"/>
          <w:szCs w:val="28"/>
        </w:rPr>
        <w:t xml:space="preserve"> установленными иными муниципальными правовыми актами</w:t>
      </w:r>
      <w:r w:rsidR="009E6542">
        <w:rPr>
          <w:rFonts w:ascii="Arial" w:hAnsi="Arial" w:cs="Arial"/>
          <w:sz w:val="28"/>
          <w:szCs w:val="28"/>
        </w:rPr>
        <w:t>,</w:t>
      </w:r>
      <w:r w:rsidR="00324C3A">
        <w:rPr>
          <w:rFonts w:ascii="Arial" w:hAnsi="Arial" w:cs="Arial"/>
          <w:sz w:val="28"/>
          <w:szCs w:val="28"/>
        </w:rPr>
        <w:t xml:space="preserve"> </w:t>
      </w:r>
      <w:r w:rsidR="009E6542">
        <w:rPr>
          <w:rFonts w:ascii="Arial" w:hAnsi="Arial" w:cs="Arial"/>
          <w:sz w:val="28"/>
          <w:szCs w:val="28"/>
        </w:rPr>
        <w:t>р</w:t>
      </w:r>
      <w:r w:rsidR="00A736B4" w:rsidRPr="00A736B4">
        <w:rPr>
          <w:rFonts w:ascii="Arial" w:hAnsi="Arial" w:cs="Arial"/>
          <w:sz w:val="28"/>
          <w:szCs w:val="28"/>
        </w:rPr>
        <w:t>уководствуясь Федеральным</w:t>
      </w:r>
      <w:r w:rsidR="00DC331A">
        <w:rPr>
          <w:rFonts w:ascii="Arial" w:hAnsi="Arial" w:cs="Arial"/>
          <w:sz w:val="28"/>
          <w:szCs w:val="28"/>
        </w:rPr>
        <w:t>и</w:t>
      </w:r>
      <w:r w:rsidR="00A736B4" w:rsidRPr="00A736B4">
        <w:rPr>
          <w:rFonts w:ascii="Arial" w:hAnsi="Arial" w:cs="Arial"/>
          <w:sz w:val="28"/>
          <w:szCs w:val="28"/>
        </w:rPr>
        <w:t xml:space="preserve"> закон</w:t>
      </w:r>
      <w:r w:rsidR="00DC331A">
        <w:rPr>
          <w:rFonts w:ascii="Arial" w:hAnsi="Arial" w:cs="Arial"/>
          <w:sz w:val="28"/>
          <w:szCs w:val="28"/>
        </w:rPr>
        <w:t>а</w:t>
      </w:r>
      <w:r w:rsidR="00A736B4" w:rsidRPr="00A736B4">
        <w:rPr>
          <w:rFonts w:ascii="Arial" w:hAnsi="Arial" w:cs="Arial"/>
          <w:sz w:val="28"/>
          <w:szCs w:val="28"/>
        </w:rPr>
        <w:t>м</w:t>
      </w:r>
      <w:r w:rsidR="00DC331A">
        <w:rPr>
          <w:rFonts w:ascii="Arial" w:hAnsi="Arial" w:cs="Arial"/>
          <w:sz w:val="28"/>
          <w:szCs w:val="28"/>
        </w:rPr>
        <w:t>и</w:t>
      </w:r>
      <w:r w:rsidR="00A736B4" w:rsidRPr="00A736B4">
        <w:rPr>
          <w:rFonts w:ascii="Arial" w:hAnsi="Arial" w:cs="Arial"/>
          <w:sz w:val="28"/>
          <w:szCs w:val="28"/>
        </w:rPr>
        <w:t xml:space="preserve"> от 6 октября 2003 года № 131-ФЗ «Об общих принципах организации местного самоуправления в Российской Федерации», </w:t>
      </w:r>
      <w:r w:rsidR="00DC331A" w:rsidRPr="002B1B31">
        <w:rPr>
          <w:rFonts w:ascii="Arial" w:hAnsi="Arial" w:cs="Arial"/>
          <w:sz w:val="28"/>
          <w:szCs w:val="28"/>
        </w:rPr>
        <w:t>от 2 марта 2007 года №</w:t>
      </w:r>
      <w:r w:rsidR="002B1B31">
        <w:rPr>
          <w:rFonts w:ascii="Arial" w:hAnsi="Arial" w:cs="Arial"/>
          <w:sz w:val="28"/>
          <w:szCs w:val="28"/>
        </w:rPr>
        <w:t xml:space="preserve"> </w:t>
      </w:r>
      <w:r w:rsidR="00DC331A" w:rsidRPr="002B1B31">
        <w:rPr>
          <w:rFonts w:ascii="Arial" w:hAnsi="Arial" w:cs="Arial"/>
          <w:sz w:val="28"/>
          <w:szCs w:val="28"/>
        </w:rPr>
        <w:t>25-ФЗ «О муниципальной службе в Российской Федерации», Законами Удмуртской Республики от 20 марта 2008 года №</w:t>
      </w:r>
      <w:r w:rsidR="002B1B31">
        <w:rPr>
          <w:rFonts w:ascii="Arial" w:hAnsi="Arial" w:cs="Arial"/>
          <w:sz w:val="28"/>
          <w:szCs w:val="28"/>
        </w:rPr>
        <w:t xml:space="preserve"> </w:t>
      </w:r>
      <w:r w:rsidR="00DC331A" w:rsidRPr="002B1B31">
        <w:rPr>
          <w:rFonts w:ascii="Arial" w:hAnsi="Arial" w:cs="Arial"/>
          <w:sz w:val="28"/>
          <w:szCs w:val="28"/>
        </w:rPr>
        <w:t>10-РЗ «О муниципальной службе</w:t>
      </w:r>
      <w:r w:rsidR="002B1B31" w:rsidRPr="002B1B31">
        <w:rPr>
          <w:rFonts w:ascii="Arial" w:hAnsi="Arial" w:cs="Arial"/>
          <w:sz w:val="28"/>
          <w:szCs w:val="28"/>
        </w:rPr>
        <w:t xml:space="preserve"> </w:t>
      </w:r>
      <w:r w:rsidR="00DC331A" w:rsidRPr="002B1B31">
        <w:rPr>
          <w:rFonts w:ascii="Arial" w:hAnsi="Arial" w:cs="Arial"/>
          <w:sz w:val="28"/>
          <w:szCs w:val="28"/>
        </w:rPr>
        <w:t xml:space="preserve">в Удмуртской Республике», </w:t>
      </w:r>
      <w:r w:rsidR="00A736B4" w:rsidRPr="00A736B4">
        <w:rPr>
          <w:rFonts w:ascii="Arial" w:hAnsi="Arial" w:cs="Arial"/>
          <w:sz w:val="28"/>
          <w:szCs w:val="28"/>
        </w:rPr>
        <w:t>Уставом муниципального образования «Город Воткинск», Дума решает:</w:t>
      </w:r>
    </w:p>
    <w:p w14:paraId="1AC2E3B8" w14:textId="105ACA58" w:rsidR="002B1B31" w:rsidRDefault="002B1B31" w:rsidP="003A5E7C">
      <w:pPr>
        <w:widowControl w:val="0"/>
        <w:spacing w:line="20" w:lineRule="atLeast"/>
        <w:ind w:firstLine="709"/>
        <w:contextualSpacing/>
        <w:jc w:val="both"/>
        <w:rPr>
          <w:rFonts w:ascii="Arial" w:hAnsi="Arial" w:cs="Arial"/>
          <w:color w:val="000000"/>
          <w:sz w:val="28"/>
          <w:szCs w:val="28"/>
        </w:rPr>
      </w:pPr>
      <w:r>
        <w:rPr>
          <w:rFonts w:ascii="Arial" w:hAnsi="Arial" w:cs="Arial"/>
          <w:color w:val="000000"/>
          <w:sz w:val="28"/>
          <w:szCs w:val="28"/>
        </w:rPr>
        <w:t>1</w:t>
      </w:r>
      <w:r w:rsidR="00150C04" w:rsidRPr="002D238A">
        <w:rPr>
          <w:rFonts w:ascii="Arial" w:hAnsi="Arial" w:cs="Arial"/>
          <w:color w:val="000000"/>
          <w:sz w:val="28"/>
          <w:szCs w:val="28"/>
        </w:rPr>
        <w:t>.</w:t>
      </w:r>
      <w:r w:rsidR="00A736B4" w:rsidRPr="002D238A">
        <w:rPr>
          <w:rFonts w:ascii="Arial" w:hAnsi="Arial" w:cs="Arial"/>
          <w:color w:val="000000"/>
          <w:sz w:val="28"/>
          <w:szCs w:val="28"/>
        </w:rPr>
        <w:t xml:space="preserve"> </w:t>
      </w:r>
      <w:r w:rsidR="008613F7">
        <w:rPr>
          <w:rFonts w:ascii="Arial" w:hAnsi="Arial" w:cs="Arial"/>
          <w:color w:val="000000"/>
          <w:sz w:val="28"/>
          <w:szCs w:val="28"/>
        </w:rPr>
        <w:t xml:space="preserve">Внести в </w:t>
      </w:r>
      <w:r>
        <w:rPr>
          <w:rFonts w:ascii="Arial" w:hAnsi="Arial" w:cs="Arial"/>
          <w:color w:val="000000"/>
          <w:sz w:val="28"/>
          <w:szCs w:val="28"/>
        </w:rPr>
        <w:t>Положение «О пенсионном обеспечении муниципальных служащих муниципального образования «Город Воткинск»</w:t>
      </w:r>
      <w:r w:rsidR="00DF225B">
        <w:rPr>
          <w:rFonts w:ascii="Arial" w:hAnsi="Arial" w:cs="Arial"/>
          <w:color w:val="000000"/>
          <w:sz w:val="28"/>
          <w:szCs w:val="28"/>
        </w:rPr>
        <w:t>,</w:t>
      </w:r>
      <w:r>
        <w:rPr>
          <w:rFonts w:ascii="Arial" w:hAnsi="Arial" w:cs="Arial"/>
          <w:color w:val="000000"/>
          <w:sz w:val="28"/>
          <w:szCs w:val="28"/>
        </w:rPr>
        <w:t xml:space="preserve"> утверждённое Решением Воткинской городской Думы от 3 октября 2017 года № 198-РН следующие изменения</w:t>
      </w:r>
      <w:r w:rsidR="003A5E7C">
        <w:rPr>
          <w:rFonts w:ascii="Arial" w:hAnsi="Arial" w:cs="Arial"/>
          <w:color w:val="000000"/>
          <w:sz w:val="28"/>
          <w:szCs w:val="28"/>
        </w:rPr>
        <w:t>:</w:t>
      </w:r>
    </w:p>
    <w:p w14:paraId="41A6CACF" w14:textId="77777777" w:rsidR="007F358E" w:rsidRDefault="003A5E7C" w:rsidP="007F358E">
      <w:pPr>
        <w:widowControl w:val="0"/>
        <w:spacing w:line="20" w:lineRule="atLeast"/>
        <w:ind w:firstLine="709"/>
        <w:contextualSpacing/>
        <w:jc w:val="both"/>
        <w:rPr>
          <w:rFonts w:ascii="Arial" w:hAnsi="Arial" w:cs="Arial"/>
          <w:sz w:val="28"/>
          <w:szCs w:val="28"/>
        </w:rPr>
      </w:pPr>
      <w:r w:rsidRPr="003A5E7C">
        <w:rPr>
          <w:rFonts w:ascii="Arial" w:hAnsi="Arial" w:cs="Arial"/>
          <w:sz w:val="28"/>
          <w:szCs w:val="28"/>
        </w:rPr>
        <w:t xml:space="preserve">1) в части 1 статьи 1 слова «Федеральным законом от 02 марта 2007 года» заменить словами </w:t>
      </w:r>
      <w:r>
        <w:rPr>
          <w:rFonts w:ascii="Arial" w:hAnsi="Arial" w:cs="Arial"/>
          <w:sz w:val="28"/>
          <w:szCs w:val="28"/>
        </w:rPr>
        <w:t>«</w:t>
      </w:r>
      <w:r w:rsidRPr="003A5E7C">
        <w:rPr>
          <w:rFonts w:ascii="Arial" w:hAnsi="Arial" w:cs="Arial"/>
          <w:sz w:val="28"/>
          <w:szCs w:val="28"/>
        </w:rPr>
        <w:t>Федеральным законом от 2 марта 2007 года</w:t>
      </w:r>
      <w:r>
        <w:rPr>
          <w:rFonts w:ascii="Arial" w:hAnsi="Arial" w:cs="Arial"/>
          <w:sz w:val="28"/>
          <w:szCs w:val="28"/>
        </w:rPr>
        <w:t>»;</w:t>
      </w:r>
    </w:p>
    <w:p w14:paraId="36BF2D2F" w14:textId="77777777" w:rsidR="007F358E" w:rsidRDefault="003A5E7C" w:rsidP="007F358E">
      <w:pPr>
        <w:widowControl w:val="0"/>
        <w:spacing w:line="20" w:lineRule="atLeast"/>
        <w:ind w:firstLine="709"/>
        <w:contextualSpacing/>
        <w:jc w:val="both"/>
        <w:rPr>
          <w:rFonts w:ascii="Arial" w:hAnsi="Arial" w:cs="Arial"/>
          <w:color w:val="000000"/>
          <w:sz w:val="28"/>
          <w:szCs w:val="28"/>
        </w:rPr>
      </w:pPr>
      <w:r>
        <w:rPr>
          <w:rFonts w:ascii="Arial" w:hAnsi="Arial" w:cs="Arial"/>
          <w:sz w:val="28"/>
          <w:szCs w:val="28"/>
        </w:rPr>
        <w:t xml:space="preserve">2) в части 7 статьи 4 после слов </w:t>
      </w:r>
      <w:r w:rsidR="007F358E" w:rsidRPr="007F358E">
        <w:rPr>
          <w:rFonts w:ascii="Arial" w:hAnsi="Arial" w:cs="Arial"/>
          <w:sz w:val="28"/>
          <w:szCs w:val="28"/>
        </w:rPr>
        <w:t>«кроме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7F358E">
        <w:rPr>
          <w:rFonts w:ascii="Arial" w:hAnsi="Arial" w:cs="Arial"/>
          <w:sz w:val="28"/>
          <w:szCs w:val="28"/>
        </w:rPr>
        <w:t xml:space="preserve"> дополнить словами «</w:t>
      </w:r>
      <w:r w:rsidR="007F358E" w:rsidRPr="007F358E">
        <w:rPr>
          <w:rFonts w:ascii="Arial" w:hAnsi="Arial" w:cs="Arial"/>
          <w:sz w:val="28"/>
          <w:szCs w:val="28"/>
        </w:rPr>
        <w:t xml:space="preserve">или </w:t>
      </w:r>
      <w:r w:rsidR="007F358E" w:rsidRPr="007F358E">
        <w:rPr>
          <w:rFonts w:ascii="Arial" w:hAnsi="Arial" w:cs="Arial"/>
          <w:color w:val="000000"/>
          <w:sz w:val="28"/>
          <w:szCs w:val="28"/>
        </w:rPr>
        <w:t>звания «Почётный гражданин города Воткинска»</w:t>
      </w:r>
      <w:r w:rsidR="007F358E">
        <w:rPr>
          <w:rFonts w:ascii="Arial" w:hAnsi="Arial" w:cs="Arial"/>
          <w:color w:val="000000"/>
          <w:sz w:val="28"/>
          <w:szCs w:val="28"/>
        </w:rPr>
        <w:t>;</w:t>
      </w:r>
    </w:p>
    <w:p w14:paraId="5F353093" w14:textId="77777777" w:rsidR="007F358E" w:rsidRDefault="007F358E" w:rsidP="007F358E">
      <w:pPr>
        <w:widowControl w:val="0"/>
        <w:spacing w:line="20" w:lineRule="atLeast"/>
        <w:ind w:firstLine="709"/>
        <w:contextualSpacing/>
        <w:jc w:val="both"/>
        <w:rPr>
          <w:rFonts w:ascii="Arial" w:hAnsi="Arial" w:cs="Arial"/>
          <w:color w:val="000000"/>
          <w:sz w:val="28"/>
          <w:szCs w:val="28"/>
        </w:rPr>
      </w:pPr>
      <w:r>
        <w:rPr>
          <w:rFonts w:ascii="Arial" w:hAnsi="Arial" w:cs="Arial"/>
          <w:color w:val="000000"/>
          <w:sz w:val="28"/>
          <w:szCs w:val="28"/>
        </w:rPr>
        <w:t>3) стать</w:t>
      </w:r>
      <w:r w:rsidR="005B27F5">
        <w:rPr>
          <w:rFonts w:ascii="Arial" w:hAnsi="Arial" w:cs="Arial"/>
          <w:color w:val="000000"/>
          <w:sz w:val="28"/>
          <w:szCs w:val="28"/>
        </w:rPr>
        <w:t>ю</w:t>
      </w:r>
      <w:r>
        <w:rPr>
          <w:rFonts w:ascii="Arial" w:hAnsi="Arial" w:cs="Arial"/>
          <w:color w:val="000000"/>
          <w:sz w:val="28"/>
          <w:szCs w:val="28"/>
        </w:rPr>
        <w:t xml:space="preserve"> 6</w:t>
      </w:r>
      <w:r w:rsidR="005B27F5">
        <w:rPr>
          <w:rFonts w:ascii="Arial" w:hAnsi="Arial" w:cs="Arial"/>
          <w:color w:val="000000"/>
          <w:sz w:val="28"/>
          <w:szCs w:val="28"/>
        </w:rPr>
        <w:t xml:space="preserve"> дополнить частью 4 следующего содержания</w:t>
      </w:r>
      <w:r>
        <w:rPr>
          <w:rFonts w:ascii="Arial" w:hAnsi="Arial" w:cs="Arial"/>
          <w:color w:val="000000"/>
          <w:sz w:val="28"/>
          <w:szCs w:val="28"/>
        </w:rPr>
        <w:t>:</w:t>
      </w:r>
    </w:p>
    <w:p w14:paraId="169562B4" w14:textId="77777777" w:rsidR="002A06A8" w:rsidRDefault="005B27F5" w:rsidP="007F358E">
      <w:pPr>
        <w:widowControl w:val="0"/>
        <w:spacing w:line="20" w:lineRule="atLeast"/>
        <w:ind w:firstLine="709"/>
        <w:contextualSpacing/>
        <w:jc w:val="both"/>
        <w:rPr>
          <w:rFonts w:ascii="Arial" w:eastAsia="Calibri" w:hAnsi="Arial" w:cs="Arial"/>
          <w:sz w:val="28"/>
          <w:szCs w:val="28"/>
        </w:rPr>
      </w:pPr>
      <w:r w:rsidRPr="002A06A8">
        <w:rPr>
          <w:rFonts w:ascii="Arial" w:hAnsi="Arial" w:cs="Arial"/>
          <w:color w:val="000000"/>
          <w:sz w:val="28"/>
          <w:szCs w:val="28"/>
        </w:rPr>
        <w:t>«4. В случае индексации (увеличения)</w:t>
      </w:r>
      <w:r w:rsidRPr="002A06A8">
        <w:rPr>
          <w:rFonts w:ascii="Arial" w:eastAsia="Calibri" w:hAnsi="Arial" w:cs="Arial"/>
          <w:sz w:val="28"/>
          <w:szCs w:val="28"/>
        </w:rPr>
        <w:t xml:space="preserve"> Постановлением Правительства Удмуртской Республики минимального размера пенсии за выслугу лет государственного гражданского служащего Удмуртской Республики минимальный размер пенсии за выслугу лет муниципального служащего муниципального образования «Город Воткинск» индексируется (увеличивается) решением Президиума Воткинской городской Думы на величину индексации (увеличения) минимального размера пенсии за выслугу лет государственного гражданского служащего Удмуртской Республики с последующим внесением изменений в </w:t>
      </w:r>
      <w:r w:rsidR="002A06A8">
        <w:rPr>
          <w:rFonts w:ascii="Arial" w:eastAsia="Calibri" w:hAnsi="Arial" w:cs="Arial"/>
          <w:sz w:val="28"/>
          <w:szCs w:val="28"/>
        </w:rPr>
        <w:t>н</w:t>
      </w:r>
      <w:r w:rsidRPr="002A06A8">
        <w:rPr>
          <w:rFonts w:ascii="Arial" w:eastAsia="Calibri" w:hAnsi="Arial" w:cs="Arial"/>
          <w:sz w:val="28"/>
          <w:szCs w:val="28"/>
        </w:rPr>
        <w:t>астоящее Положение на очередной се</w:t>
      </w:r>
      <w:r w:rsidR="002A06A8" w:rsidRPr="002A06A8">
        <w:rPr>
          <w:rFonts w:ascii="Arial" w:eastAsia="Calibri" w:hAnsi="Arial" w:cs="Arial"/>
          <w:sz w:val="28"/>
          <w:szCs w:val="28"/>
        </w:rPr>
        <w:t>с</w:t>
      </w:r>
      <w:r w:rsidRPr="002A06A8">
        <w:rPr>
          <w:rFonts w:ascii="Arial" w:eastAsia="Calibri" w:hAnsi="Arial" w:cs="Arial"/>
          <w:sz w:val="28"/>
          <w:szCs w:val="28"/>
        </w:rPr>
        <w:t>сии Воткинской городской Думы.</w:t>
      </w:r>
      <w:r w:rsidR="002A06A8">
        <w:rPr>
          <w:rFonts w:ascii="Arial" w:eastAsia="Calibri" w:hAnsi="Arial" w:cs="Arial"/>
          <w:sz w:val="28"/>
          <w:szCs w:val="28"/>
        </w:rPr>
        <w:t>».</w:t>
      </w:r>
    </w:p>
    <w:p w14:paraId="7BF84B0F" w14:textId="77777777" w:rsidR="00E66ED9" w:rsidRPr="00E66ED9" w:rsidRDefault="002A06A8" w:rsidP="00E66ED9">
      <w:pPr>
        <w:autoSpaceDE w:val="0"/>
        <w:autoSpaceDN w:val="0"/>
        <w:adjustRightInd w:val="0"/>
        <w:ind w:firstLine="709"/>
        <w:jc w:val="both"/>
        <w:rPr>
          <w:rFonts w:ascii="Arial" w:hAnsi="Arial" w:cs="Arial"/>
          <w:sz w:val="28"/>
          <w:szCs w:val="28"/>
        </w:rPr>
      </w:pPr>
      <w:r w:rsidRPr="00E66ED9">
        <w:rPr>
          <w:rFonts w:ascii="Arial" w:eastAsia="Calibri" w:hAnsi="Arial" w:cs="Arial"/>
          <w:sz w:val="28"/>
          <w:szCs w:val="28"/>
        </w:rPr>
        <w:t xml:space="preserve">2. Внести в </w:t>
      </w:r>
      <w:r w:rsidR="00E66ED9" w:rsidRPr="00E66ED9">
        <w:rPr>
          <w:rFonts w:ascii="Arial" w:hAnsi="Arial" w:cs="Arial"/>
          <w:sz w:val="28"/>
          <w:szCs w:val="28"/>
        </w:rPr>
        <w:t xml:space="preserve">статью 10 Положения «О порядке обращения за пенсией за выслугу лет муниципальных служащих муниципального образования «Город </w:t>
      </w:r>
      <w:r w:rsidR="00E66ED9" w:rsidRPr="00E66ED9">
        <w:rPr>
          <w:rFonts w:ascii="Arial" w:hAnsi="Arial" w:cs="Arial"/>
          <w:sz w:val="28"/>
          <w:szCs w:val="28"/>
        </w:rPr>
        <w:lastRenderedPageBreak/>
        <w:t>Воткинск», её назначения и выплаты», утверждённого Решением Воткинской городской Думы от 27 октября 2017 года № 211-РН, следующие изменения:</w:t>
      </w:r>
    </w:p>
    <w:p w14:paraId="7F647D13" w14:textId="77777777" w:rsidR="00E66ED9" w:rsidRDefault="00E66ED9" w:rsidP="00E66ED9">
      <w:pPr>
        <w:ind w:firstLine="708"/>
        <w:rPr>
          <w:rFonts w:ascii="Arial" w:hAnsi="Arial" w:cs="Arial"/>
          <w:sz w:val="28"/>
          <w:szCs w:val="28"/>
        </w:rPr>
      </w:pPr>
      <w:r w:rsidRPr="00E66ED9">
        <w:rPr>
          <w:rFonts w:ascii="Arial" w:hAnsi="Arial" w:cs="Arial"/>
          <w:sz w:val="28"/>
          <w:szCs w:val="28"/>
        </w:rPr>
        <w:t xml:space="preserve">1) в части </w:t>
      </w:r>
      <w:r>
        <w:rPr>
          <w:rFonts w:ascii="Arial" w:hAnsi="Arial" w:cs="Arial"/>
          <w:sz w:val="28"/>
          <w:szCs w:val="28"/>
        </w:rPr>
        <w:t>5</w:t>
      </w:r>
      <w:r w:rsidRPr="00E66ED9">
        <w:rPr>
          <w:rFonts w:ascii="Arial" w:hAnsi="Arial" w:cs="Arial"/>
          <w:sz w:val="28"/>
          <w:szCs w:val="28"/>
        </w:rPr>
        <w:t xml:space="preserve"> слова «в соответствии с </w:t>
      </w:r>
      <w:hyperlink r:id="rId7">
        <w:r w:rsidRPr="00E66ED9">
          <w:rPr>
            <w:rFonts w:ascii="Arial" w:hAnsi="Arial" w:cs="Arial"/>
            <w:sz w:val="28"/>
            <w:szCs w:val="28"/>
          </w:rPr>
          <w:t>пунктами 2</w:t>
        </w:r>
      </w:hyperlink>
      <w:r w:rsidRPr="00E66ED9">
        <w:rPr>
          <w:rFonts w:ascii="Arial" w:hAnsi="Arial" w:cs="Arial"/>
          <w:sz w:val="28"/>
          <w:szCs w:val="28"/>
        </w:rPr>
        <w:t xml:space="preserve"> и </w:t>
      </w:r>
      <w:hyperlink r:id="rId8">
        <w:r w:rsidRPr="00E66ED9">
          <w:rPr>
            <w:rFonts w:ascii="Arial" w:hAnsi="Arial" w:cs="Arial"/>
            <w:sz w:val="28"/>
            <w:szCs w:val="28"/>
          </w:rPr>
          <w:t>4 части 1</w:t>
        </w:r>
      </w:hyperlink>
      <w:r w:rsidRPr="00E66ED9">
        <w:rPr>
          <w:rFonts w:ascii="Arial" w:hAnsi="Arial" w:cs="Arial"/>
          <w:sz w:val="28"/>
          <w:szCs w:val="28"/>
        </w:rPr>
        <w:t xml:space="preserve"> настоящей статьи» заменить словами «в соответствии с </w:t>
      </w:r>
      <w:hyperlink r:id="rId9">
        <w:r w:rsidRPr="00E66ED9">
          <w:rPr>
            <w:rFonts w:ascii="Arial" w:hAnsi="Arial" w:cs="Arial"/>
            <w:sz w:val="28"/>
            <w:szCs w:val="28"/>
          </w:rPr>
          <w:t>пунктом 2</w:t>
        </w:r>
      </w:hyperlink>
      <w:r w:rsidRPr="00E66ED9">
        <w:rPr>
          <w:rFonts w:ascii="Arial" w:hAnsi="Arial" w:cs="Arial"/>
          <w:sz w:val="28"/>
          <w:szCs w:val="28"/>
        </w:rPr>
        <w:t xml:space="preserve"> части 1 настоящей статьи</w:t>
      </w:r>
      <w:r>
        <w:rPr>
          <w:rFonts w:ascii="Arial" w:hAnsi="Arial" w:cs="Arial"/>
          <w:sz w:val="28"/>
          <w:szCs w:val="28"/>
        </w:rPr>
        <w:t>»;</w:t>
      </w:r>
    </w:p>
    <w:p w14:paraId="4D1F4134" w14:textId="77777777" w:rsidR="00E66ED9" w:rsidRDefault="00E66ED9" w:rsidP="00E66ED9">
      <w:pPr>
        <w:ind w:firstLine="708"/>
        <w:rPr>
          <w:rFonts w:ascii="Arial" w:hAnsi="Arial" w:cs="Arial"/>
          <w:sz w:val="28"/>
          <w:szCs w:val="28"/>
        </w:rPr>
      </w:pPr>
      <w:r>
        <w:rPr>
          <w:rFonts w:ascii="Arial" w:hAnsi="Arial" w:cs="Arial"/>
          <w:sz w:val="28"/>
          <w:szCs w:val="28"/>
        </w:rPr>
        <w:t>2) дополнить частью 6.1 следующего содержания:</w:t>
      </w:r>
    </w:p>
    <w:p w14:paraId="4315591B" w14:textId="77777777" w:rsidR="00E66ED9" w:rsidRPr="00E66ED9" w:rsidRDefault="00E66ED9" w:rsidP="00E66ED9">
      <w:pPr>
        <w:ind w:firstLine="708"/>
        <w:jc w:val="both"/>
        <w:rPr>
          <w:rFonts w:ascii="Arial" w:hAnsi="Arial" w:cs="Arial"/>
          <w:sz w:val="28"/>
          <w:szCs w:val="28"/>
        </w:rPr>
      </w:pPr>
      <w:r w:rsidRPr="00E66ED9">
        <w:rPr>
          <w:rFonts w:ascii="Arial" w:hAnsi="Arial" w:cs="Arial"/>
          <w:sz w:val="28"/>
          <w:szCs w:val="28"/>
        </w:rPr>
        <w:t xml:space="preserve">«6.1 Перерасчет размера пенсии за выслугу лет в соответствии с </w:t>
      </w:r>
      <w:hyperlink r:id="rId10">
        <w:r>
          <w:rPr>
            <w:rFonts w:ascii="Arial" w:hAnsi="Arial" w:cs="Arial"/>
            <w:sz w:val="28"/>
            <w:szCs w:val="28"/>
          </w:rPr>
          <w:t>пункто</w:t>
        </w:r>
        <w:r w:rsidRPr="00E66ED9">
          <w:rPr>
            <w:rFonts w:ascii="Arial" w:hAnsi="Arial" w:cs="Arial"/>
            <w:sz w:val="28"/>
            <w:szCs w:val="28"/>
          </w:rPr>
          <w:t>м</w:t>
        </w:r>
      </w:hyperlink>
      <w:r w:rsidRPr="00E66ED9">
        <w:rPr>
          <w:rFonts w:ascii="Arial" w:hAnsi="Arial" w:cs="Arial"/>
          <w:sz w:val="28"/>
          <w:szCs w:val="28"/>
        </w:rPr>
        <w:t xml:space="preserve"> </w:t>
      </w:r>
      <w:hyperlink r:id="rId11">
        <w:r w:rsidRPr="00E66ED9">
          <w:rPr>
            <w:rFonts w:ascii="Arial" w:hAnsi="Arial" w:cs="Arial"/>
            <w:sz w:val="28"/>
            <w:szCs w:val="28"/>
          </w:rPr>
          <w:t>4 части 1</w:t>
        </w:r>
      </w:hyperlink>
      <w:r w:rsidRPr="00E66ED9">
        <w:rPr>
          <w:rFonts w:ascii="Arial" w:hAnsi="Arial" w:cs="Arial"/>
          <w:sz w:val="28"/>
          <w:szCs w:val="28"/>
        </w:rPr>
        <w:t xml:space="preserve"> настоящей статьи осуществляется на основании соответствующего решения Воткинской городской Думы</w:t>
      </w:r>
      <w:r>
        <w:rPr>
          <w:rFonts w:ascii="Arial" w:hAnsi="Arial" w:cs="Arial"/>
          <w:sz w:val="28"/>
          <w:szCs w:val="28"/>
        </w:rPr>
        <w:t xml:space="preserve"> или Президиума Воткинской городской Думы</w:t>
      </w:r>
      <w:r w:rsidRPr="00E66ED9">
        <w:rPr>
          <w:rFonts w:ascii="Arial" w:hAnsi="Arial" w:cs="Arial"/>
          <w:sz w:val="28"/>
          <w:szCs w:val="28"/>
        </w:rPr>
        <w:t>.</w:t>
      </w:r>
      <w:r>
        <w:rPr>
          <w:rFonts w:ascii="Arial" w:hAnsi="Arial" w:cs="Arial"/>
          <w:sz w:val="28"/>
          <w:szCs w:val="28"/>
        </w:rPr>
        <w:t>»</w:t>
      </w:r>
      <w:r w:rsidR="00FA16F9">
        <w:rPr>
          <w:rFonts w:ascii="Arial" w:hAnsi="Arial" w:cs="Arial"/>
          <w:sz w:val="28"/>
          <w:szCs w:val="28"/>
        </w:rPr>
        <w:t>.</w:t>
      </w:r>
    </w:p>
    <w:p w14:paraId="25084C42" w14:textId="77777777" w:rsidR="00FA16F9" w:rsidRPr="009E0289" w:rsidRDefault="00FA16F9" w:rsidP="00FA16F9">
      <w:pPr>
        <w:autoSpaceDE w:val="0"/>
        <w:autoSpaceDN w:val="0"/>
        <w:adjustRightInd w:val="0"/>
        <w:ind w:firstLine="708"/>
        <w:jc w:val="both"/>
        <w:rPr>
          <w:rFonts w:ascii="Arial" w:hAnsi="Arial" w:cs="Arial"/>
          <w:color w:val="000000"/>
          <w:sz w:val="28"/>
          <w:szCs w:val="28"/>
          <w:lang w:eastAsia="en-US"/>
        </w:rPr>
      </w:pPr>
      <w:r>
        <w:rPr>
          <w:rFonts w:ascii="Arial" w:hAnsi="Arial" w:cs="Arial"/>
          <w:color w:val="000000"/>
          <w:sz w:val="28"/>
          <w:szCs w:val="28"/>
          <w:lang w:eastAsia="en-US"/>
        </w:rPr>
        <w:t>3</w:t>
      </w:r>
      <w:r w:rsidRPr="009E0289">
        <w:rPr>
          <w:rFonts w:ascii="Arial" w:hAnsi="Arial" w:cs="Arial"/>
          <w:color w:val="000000"/>
          <w:sz w:val="28"/>
          <w:szCs w:val="28"/>
          <w:lang w:eastAsia="en-US"/>
        </w:rPr>
        <w:t>. </w:t>
      </w:r>
      <w:r w:rsidRPr="009E0289">
        <w:rPr>
          <w:rFonts w:ascii="Arial" w:hAnsi="Arial" w:cs="Arial"/>
          <w:sz w:val="28"/>
          <w:szCs w:val="28"/>
        </w:rPr>
        <w:t>Настоящее Решение подлежит обнародованию путём размещения в сетевом издании «Официальные документы муниципального образования «Город Воткинск».</w:t>
      </w:r>
    </w:p>
    <w:p w14:paraId="4A624596" w14:textId="77777777" w:rsidR="00FA16F9" w:rsidRDefault="00FA16F9" w:rsidP="00FA16F9">
      <w:pPr>
        <w:ind w:firstLine="709"/>
        <w:jc w:val="both"/>
        <w:rPr>
          <w:rFonts w:ascii="Arial" w:hAnsi="Arial" w:cs="Arial"/>
          <w:sz w:val="28"/>
          <w:szCs w:val="28"/>
        </w:rPr>
      </w:pPr>
    </w:p>
    <w:p w14:paraId="37145B84" w14:textId="77777777" w:rsidR="00FA16F9" w:rsidRDefault="00FA16F9" w:rsidP="00FA16F9">
      <w:pPr>
        <w:ind w:firstLine="709"/>
        <w:jc w:val="both"/>
        <w:rPr>
          <w:rFonts w:ascii="Arial" w:hAnsi="Arial" w:cs="Arial"/>
          <w:sz w:val="28"/>
          <w:szCs w:val="28"/>
        </w:rPr>
      </w:pPr>
    </w:p>
    <w:p w14:paraId="2307B07F" w14:textId="77777777" w:rsidR="00FA16F9" w:rsidRDefault="00FA16F9" w:rsidP="00FA16F9">
      <w:pPr>
        <w:jc w:val="both"/>
        <w:rPr>
          <w:rFonts w:ascii="Arial" w:hAnsi="Arial" w:cs="Arial"/>
          <w:sz w:val="28"/>
          <w:szCs w:val="28"/>
        </w:rPr>
      </w:pPr>
      <w:r w:rsidRPr="00044901">
        <w:rPr>
          <w:rFonts w:ascii="Arial" w:hAnsi="Arial" w:cs="Arial"/>
          <w:sz w:val="28"/>
          <w:szCs w:val="28"/>
        </w:rPr>
        <w:t>Глава муниципального образования</w:t>
      </w:r>
      <w:r>
        <w:rPr>
          <w:rFonts w:ascii="Arial" w:hAnsi="Arial" w:cs="Arial"/>
          <w:sz w:val="28"/>
          <w:szCs w:val="28"/>
        </w:rPr>
        <w:t xml:space="preserve">          </w:t>
      </w:r>
      <w:r w:rsidRPr="00044901">
        <w:rPr>
          <w:rFonts w:ascii="Arial" w:hAnsi="Arial" w:cs="Arial"/>
          <w:sz w:val="28"/>
          <w:szCs w:val="28"/>
        </w:rPr>
        <w:t xml:space="preserve">Председатель городской Думы    </w:t>
      </w:r>
    </w:p>
    <w:p w14:paraId="790AADEF" w14:textId="77777777" w:rsidR="00FA16F9" w:rsidRPr="00044901" w:rsidRDefault="00FA16F9" w:rsidP="00FA16F9">
      <w:pPr>
        <w:jc w:val="both"/>
        <w:rPr>
          <w:rFonts w:ascii="Arial" w:hAnsi="Arial" w:cs="Arial"/>
          <w:sz w:val="28"/>
          <w:szCs w:val="28"/>
        </w:rPr>
      </w:pPr>
    </w:p>
    <w:p w14:paraId="29BF93B3" w14:textId="77777777" w:rsidR="00FA16F9" w:rsidRDefault="00FA16F9" w:rsidP="00FA16F9">
      <w:pPr>
        <w:jc w:val="both"/>
        <w:rPr>
          <w:rFonts w:ascii="Arial" w:hAnsi="Arial" w:cs="Arial"/>
          <w:sz w:val="28"/>
          <w:szCs w:val="28"/>
        </w:rPr>
      </w:pPr>
      <w:r>
        <w:rPr>
          <w:rFonts w:ascii="Arial" w:hAnsi="Arial" w:cs="Arial"/>
          <w:sz w:val="28"/>
          <w:szCs w:val="28"/>
        </w:rPr>
        <w:t xml:space="preserve">«Город </w:t>
      </w:r>
      <w:proofErr w:type="spellStart"/>
      <w:r>
        <w:rPr>
          <w:rFonts w:ascii="Arial" w:hAnsi="Arial" w:cs="Arial"/>
          <w:sz w:val="28"/>
          <w:szCs w:val="28"/>
        </w:rPr>
        <w:t>Воткинск»________А</w:t>
      </w:r>
      <w:proofErr w:type="spellEnd"/>
      <w:r>
        <w:rPr>
          <w:rFonts w:ascii="Arial" w:hAnsi="Arial" w:cs="Arial"/>
          <w:sz w:val="28"/>
          <w:szCs w:val="28"/>
        </w:rPr>
        <w:t xml:space="preserve">. В. </w:t>
      </w:r>
      <w:proofErr w:type="spellStart"/>
      <w:r>
        <w:rPr>
          <w:rFonts w:ascii="Arial" w:hAnsi="Arial" w:cs="Arial"/>
          <w:sz w:val="28"/>
          <w:szCs w:val="28"/>
        </w:rPr>
        <w:t>Заметаев</w:t>
      </w:r>
      <w:proofErr w:type="spellEnd"/>
      <w:r>
        <w:rPr>
          <w:rFonts w:ascii="Arial" w:hAnsi="Arial" w:cs="Arial"/>
          <w:sz w:val="28"/>
          <w:szCs w:val="28"/>
        </w:rPr>
        <w:t xml:space="preserve">     _</w:t>
      </w:r>
      <w:r w:rsidRPr="00044901">
        <w:rPr>
          <w:rFonts w:ascii="Arial" w:hAnsi="Arial" w:cs="Arial"/>
          <w:sz w:val="28"/>
          <w:szCs w:val="28"/>
        </w:rPr>
        <w:t>________</w:t>
      </w:r>
      <w:r>
        <w:rPr>
          <w:rFonts w:ascii="Arial" w:hAnsi="Arial" w:cs="Arial"/>
          <w:sz w:val="28"/>
          <w:szCs w:val="28"/>
        </w:rPr>
        <w:t>___А.Д. Пищиков</w:t>
      </w:r>
    </w:p>
    <w:p w14:paraId="359206D4" w14:textId="77777777" w:rsidR="00150C04" w:rsidRDefault="00150C04" w:rsidP="00150C04">
      <w:pPr>
        <w:autoSpaceDE w:val="0"/>
        <w:autoSpaceDN w:val="0"/>
        <w:adjustRightInd w:val="0"/>
        <w:rPr>
          <w:rFonts w:ascii="Arial" w:hAnsi="Arial" w:cs="Arial"/>
          <w:sz w:val="28"/>
          <w:szCs w:val="28"/>
        </w:rPr>
      </w:pPr>
    </w:p>
    <w:p w14:paraId="3E1CD3D3" w14:textId="77777777" w:rsidR="00677F8D" w:rsidRDefault="00150C04" w:rsidP="00150C04">
      <w:pPr>
        <w:tabs>
          <w:tab w:val="left" w:pos="6804"/>
        </w:tabs>
        <w:spacing w:line="20" w:lineRule="atLeast"/>
        <w:contextualSpacing/>
        <w:rPr>
          <w:rFonts w:ascii="Arial" w:hAnsi="Arial" w:cs="Arial"/>
          <w:sz w:val="28"/>
          <w:szCs w:val="28"/>
        </w:rPr>
      </w:pPr>
      <w:r w:rsidRPr="0082775A">
        <w:rPr>
          <w:rFonts w:ascii="Arial" w:hAnsi="Arial" w:cs="Arial"/>
          <w:sz w:val="28"/>
          <w:szCs w:val="28"/>
        </w:rPr>
        <w:t xml:space="preserve">Проект подготовлен </w:t>
      </w:r>
    </w:p>
    <w:p w14:paraId="72F71333" w14:textId="77777777" w:rsidR="00150C04" w:rsidRPr="0082775A" w:rsidRDefault="00150C04" w:rsidP="00150C04">
      <w:pPr>
        <w:tabs>
          <w:tab w:val="left" w:pos="6804"/>
        </w:tabs>
        <w:spacing w:line="20" w:lineRule="atLeast"/>
        <w:contextualSpacing/>
        <w:rPr>
          <w:rFonts w:ascii="Arial" w:hAnsi="Arial" w:cs="Arial"/>
          <w:sz w:val="28"/>
          <w:szCs w:val="28"/>
        </w:rPr>
      </w:pPr>
      <w:proofErr w:type="spellStart"/>
      <w:r w:rsidRPr="0082775A">
        <w:rPr>
          <w:rFonts w:ascii="Arial" w:hAnsi="Arial" w:cs="Arial"/>
          <w:sz w:val="28"/>
          <w:szCs w:val="28"/>
        </w:rPr>
        <w:t>Документационно</w:t>
      </w:r>
      <w:proofErr w:type="spellEnd"/>
      <w:r w:rsidRPr="0082775A">
        <w:rPr>
          <w:rFonts w:ascii="Arial" w:hAnsi="Arial" w:cs="Arial"/>
          <w:sz w:val="28"/>
          <w:szCs w:val="28"/>
        </w:rPr>
        <w:t xml:space="preserve">-аналитическим </w:t>
      </w:r>
      <w:r w:rsidR="00677F8D">
        <w:rPr>
          <w:rFonts w:ascii="Arial" w:hAnsi="Arial" w:cs="Arial"/>
          <w:sz w:val="28"/>
          <w:szCs w:val="28"/>
        </w:rPr>
        <w:t>У</w:t>
      </w:r>
      <w:r w:rsidRPr="0082775A">
        <w:rPr>
          <w:rFonts w:ascii="Arial" w:hAnsi="Arial" w:cs="Arial"/>
          <w:sz w:val="28"/>
          <w:szCs w:val="28"/>
        </w:rPr>
        <w:t>правлением</w:t>
      </w:r>
      <w:r w:rsidRPr="0082775A">
        <w:rPr>
          <w:rFonts w:ascii="Arial" w:hAnsi="Arial" w:cs="Arial"/>
          <w:sz w:val="28"/>
          <w:szCs w:val="28"/>
        </w:rPr>
        <w:tab/>
      </w:r>
      <w:r w:rsidRPr="0082775A">
        <w:rPr>
          <w:rFonts w:ascii="Arial" w:hAnsi="Arial" w:cs="Arial"/>
          <w:sz w:val="28"/>
          <w:szCs w:val="28"/>
        </w:rPr>
        <w:tab/>
      </w:r>
    </w:p>
    <w:p w14:paraId="0BA88BA9" w14:textId="77777777" w:rsidR="00150C04" w:rsidRDefault="00150C04" w:rsidP="00150C04">
      <w:pPr>
        <w:autoSpaceDE w:val="0"/>
        <w:autoSpaceDN w:val="0"/>
        <w:adjustRightInd w:val="0"/>
        <w:rPr>
          <w:rFonts w:ascii="Arial" w:hAnsi="Arial" w:cs="Arial"/>
          <w:sz w:val="28"/>
          <w:szCs w:val="28"/>
        </w:rPr>
      </w:pPr>
      <w:r w:rsidRPr="0082775A">
        <w:rPr>
          <w:rFonts w:ascii="Arial" w:hAnsi="Arial" w:cs="Arial"/>
          <w:sz w:val="28"/>
          <w:szCs w:val="28"/>
        </w:rPr>
        <w:t xml:space="preserve">Начальник </w:t>
      </w:r>
      <w:r w:rsidR="00677F8D">
        <w:rPr>
          <w:rFonts w:ascii="Arial" w:hAnsi="Arial" w:cs="Arial"/>
          <w:sz w:val="28"/>
          <w:szCs w:val="28"/>
        </w:rPr>
        <w:t>У</w:t>
      </w:r>
      <w:r w:rsidRPr="0082775A">
        <w:rPr>
          <w:rFonts w:ascii="Arial" w:hAnsi="Arial" w:cs="Arial"/>
          <w:sz w:val="28"/>
          <w:szCs w:val="28"/>
        </w:rPr>
        <w:t>правления</w:t>
      </w:r>
      <w:r w:rsidRPr="0082775A">
        <w:rPr>
          <w:rFonts w:ascii="Arial" w:hAnsi="Arial" w:cs="Arial"/>
          <w:sz w:val="28"/>
          <w:szCs w:val="28"/>
        </w:rPr>
        <w:tab/>
      </w:r>
      <w:r w:rsidRPr="0082775A">
        <w:rPr>
          <w:rFonts w:ascii="Arial" w:hAnsi="Arial" w:cs="Arial"/>
          <w:sz w:val="28"/>
          <w:szCs w:val="28"/>
        </w:rPr>
        <w:tab/>
      </w:r>
      <w:r w:rsidRPr="0082775A">
        <w:rPr>
          <w:rFonts w:ascii="Arial" w:hAnsi="Arial" w:cs="Arial"/>
          <w:sz w:val="28"/>
          <w:szCs w:val="28"/>
        </w:rPr>
        <w:tab/>
      </w:r>
      <w:r w:rsidRPr="0082775A">
        <w:rPr>
          <w:rFonts w:ascii="Arial" w:hAnsi="Arial" w:cs="Arial"/>
          <w:sz w:val="28"/>
          <w:szCs w:val="28"/>
        </w:rPr>
        <w:tab/>
      </w:r>
      <w:r w:rsidRPr="0082775A">
        <w:rPr>
          <w:rFonts w:ascii="Arial" w:hAnsi="Arial" w:cs="Arial"/>
          <w:sz w:val="28"/>
          <w:szCs w:val="28"/>
        </w:rPr>
        <w:tab/>
      </w:r>
      <w:r w:rsidRPr="0082775A">
        <w:rPr>
          <w:rFonts w:ascii="Arial" w:hAnsi="Arial" w:cs="Arial"/>
          <w:sz w:val="28"/>
          <w:szCs w:val="28"/>
        </w:rPr>
        <w:tab/>
        <w:t>С.В. Булга</w:t>
      </w:r>
      <w:r>
        <w:rPr>
          <w:rFonts w:ascii="Arial" w:hAnsi="Arial" w:cs="Arial"/>
          <w:sz w:val="28"/>
          <w:szCs w:val="28"/>
        </w:rPr>
        <w:t xml:space="preserve">ков </w:t>
      </w:r>
    </w:p>
    <w:p w14:paraId="5C0276E2" w14:textId="77777777" w:rsidR="00FA16F9" w:rsidRDefault="00FA16F9" w:rsidP="00150C04">
      <w:pPr>
        <w:autoSpaceDE w:val="0"/>
        <w:autoSpaceDN w:val="0"/>
        <w:adjustRightInd w:val="0"/>
        <w:rPr>
          <w:rFonts w:ascii="Arial" w:hAnsi="Arial" w:cs="Arial"/>
          <w:sz w:val="28"/>
          <w:szCs w:val="28"/>
        </w:rPr>
      </w:pPr>
    </w:p>
    <w:p w14:paraId="6597A78C" w14:textId="77777777" w:rsidR="00150C04" w:rsidRDefault="00150C04" w:rsidP="00150C04">
      <w:pPr>
        <w:autoSpaceDE w:val="0"/>
        <w:autoSpaceDN w:val="0"/>
        <w:adjustRightInd w:val="0"/>
        <w:rPr>
          <w:rFonts w:ascii="Arial" w:hAnsi="Arial" w:cs="Arial"/>
          <w:sz w:val="28"/>
          <w:szCs w:val="28"/>
        </w:rPr>
      </w:pPr>
      <w:r w:rsidRPr="009312E0">
        <w:rPr>
          <w:rFonts w:ascii="Arial" w:hAnsi="Arial" w:cs="Arial"/>
          <w:sz w:val="28"/>
          <w:szCs w:val="28"/>
        </w:rPr>
        <w:t xml:space="preserve">Проект вносит Постоянная комиссия </w:t>
      </w:r>
    </w:p>
    <w:p w14:paraId="060391D6" w14:textId="77777777" w:rsidR="00FA16F9" w:rsidRDefault="00150C04" w:rsidP="00150C04">
      <w:pPr>
        <w:autoSpaceDE w:val="0"/>
        <w:autoSpaceDN w:val="0"/>
        <w:adjustRightInd w:val="0"/>
        <w:rPr>
          <w:rFonts w:ascii="Arial" w:hAnsi="Arial" w:cs="Arial"/>
          <w:sz w:val="28"/>
          <w:szCs w:val="28"/>
        </w:rPr>
      </w:pPr>
      <w:r w:rsidRPr="009312E0">
        <w:rPr>
          <w:rFonts w:ascii="Arial" w:hAnsi="Arial" w:cs="Arial"/>
          <w:sz w:val="28"/>
          <w:szCs w:val="28"/>
        </w:rPr>
        <w:t xml:space="preserve">по </w:t>
      </w:r>
      <w:r w:rsidR="00FA16F9">
        <w:rPr>
          <w:rFonts w:ascii="Arial" w:hAnsi="Arial" w:cs="Arial"/>
          <w:sz w:val="28"/>
          <w:szCs w:val="28"/>
        </w:rPr>
        <w:t xml:space="preserve">социальным вопросам </w:t>
      </w:r>
    </w:p>
    <w:p w14:paraId="51FE6867" w14:textId="77777777" w:rsidR="00150C04" w:rsidRDefault="00FA16F9" w:rsidP="00150C04">
      <w:pPr>
        <w:autoSpaceDE w:val="0"/>
        <w:autoSpaceDN w:val="0"/>
        <w:adjustRightInd w:val="0"/>
        <w:rPr>
          <w:rFonts w:ascii="Arial" w:hAnsi="Arial" w:cs="Arial"/>
          <w:sz w:val="28"/>
          <w:szCs w:val="28"/>
        </w:rPr>
      </w:pPr>
      <w:r>
        <w:rPr>
          <w:rFonts w:ascii="Arial" w:hAnsi="Arial" w:cs="Arial"/>
          <w:sz w:val="28"/>
          <w:szCs w:val="28"/>
        </w:rPr>
        <w:t>и молодёжной политике</w:t>
      </w:r>
      <w:r>
        <w:rPr>
          <w:rFonts w:ascii="Arial" w:hAnsi="Arial" w:cs="Arial"/>
          <w:sz w:val="28"/>
          <w:szCs w:val="28"/>
        </w:rPr>
        <w:tab/>
      </w:r>
      <w:r>
        <w:rPr>
          <w:rFonts w:ascii="Arial" w:hAnsi="Arial" w:cs="Arial"/>
          <w:sz w:val="28"/>
          <w:szCs w:val="28"/>
        </w:rPr>
        <w:tab/>
      </w:r>
      <w:r w:rsidR="00150C04">
        <w:rPr>
          <w:rFonts w:ascii="Arial" w:hAnsi="Arial" w:cs="Arial"/>
          <w:sz w:val="28"/>
          <w:szCs w:val="28"/>
        </w:rPr>
        <w:tab/>
      </w:r>
      <w:r w:rsidR="00150C04">
        <w:rPr>
          <w:rFonts w:ascii="Arial" w:hAnsi="Arial" w:cs="Arial"/>
          <w:sz w:val="28"/>
          <w:szCs w:val="28"/>
        </w:rPr>
        <w:tab/>
      </w:r>
      <w:r w:rsidR="00150C04">
        <w:rPr>
          <w:rFonts w:ascii="Arial" w:hAnsi="Arial" w:cs="Arial"/>
          <w:sz w:val="28"/>
          <w:szCs w:val="28"/>
        </w:rPr>
        <w:tab/>
      </w:r>
      <w:r w:rsidR="00150C04">
        <w:rPr>
          <w:rFonts w:ascii="Arial" w:hAnsi="Arial" w:cs="Arial"/>
          <w:sz w:val="28"/>
          <w:szCs w:val="28"/>
        </w:rPr>
        <w:tab/>
        <w:t xml:space="preserve">протокол от </w:t>
      </w:r>
    </w:p>
    <w:p w14:paraId="27F810F6" w14:textId="77777777" w:rsidR="003B61C9" w:rsidRDefault="003B61C9" w:rsidP="003E69F4">
      <w:pPr>
        <w:autoSpaceDE w:val="0"/>
        <w:autoSpaceDN w:val="0"/>
        <w:adjustRightInd w:val="0"/>
        <w:jc w:val="center"/>
        <w:rPr>
          <w:rFonts w:ascii="Arial" w:hAnsi="Arial" w:cs="Arial"/>
          <w:b/>
          <w:sz w:val="28"/>
          <w:szCs w:val="28"/>
        </w:rPr>
      </w:pPr>
    </w:p>
    <w:p w14:paraId="5439C55F" w14:textId="77777777" w:rsidR="003B61C9" w:rsidRDefault="003B61C9" w:rsidP="003E69F4">
      <w:pPr>
        <w:autoSpaceDE w:val="0"/>
        <w:autoSpaceDN w:val="0"/>
        <w:adjustRightInd w:val="0"/>
        <w:jc w:val="center"/>
        <w:rPr>
          <w:rFonts w:ascii="Arial" w:hAnsi="Arial" w:cs="Arial"/>
          <w:b/>
          <w:sz w:val="28"/>
          <w:szCs w:val="28"/>
        </w:rPr>
      </w:pPr>
    </w:p>
    <w:p w14:paraId="4755A75A" w14:textId="77777777" w:rsidR="003E69F4" w:rsidRPr="00AD3AA1" w:rsidRDefault="003E69F4" w:rsidP="003E69F4">
      <w:pPr>
        <w:autoSpaceDE w:val="0"/>
        <w:autoSpaceDN w:val="0"/>
        <w:adjustRightInd w:val="0"/>
        <w:jc w:val="center"/>
        <w:rPr>
          <w:rFonts w:ascii="Arial" w:hAnsi="Arial" w:cs="Arial"/>
          <w:b/>
          <w:sz w:val="28"/>
          <w:szCs w:val="28"/>
        </w:rPr>
      </w:pPr>
      <w:r w:rsidRPr="00AD3AA1">
        <w:rPr>
          <w:rFonts w:ascii="Arial" w:hAnsi="Arial" w:cs="Arial"/>
          <w:b/>
          <w:sz w:val="28"/>
          <w:szCs w:val="28"/>
        </w:rPr>
        <w:t>П</w:t>
      </w:r>
      <w:r>
        <w:rPr>
          <w:rFonts w:ascii="Arial" w:hAnsi="Arial" w:cs="Arial"/>
          <w:b/>
          <w:sz w:val="28"/>
          <w:szCs w:val="28"/>
        </w:rPr>
        <w:t>ОЯСНИТЕЛЬНАЯ ЗАПИСКА</w:t>
      </w:r>
    </w:p>
    <w:p w14:paraId="3C01F95E" w14:textId="77777777" w:rsidR="007E2EFB" w:rsidRPr="00FA16F9" w:rsidRDefault="003E69F4" w:rsidP="007E2EFB">
      <w:pPr>
        <w:widowControl w:val="0"/>
        <w:tabs>
          <w:tab w:val="left" w:pos="0"/>
        </w:tabs>
        <w:spacing w:line="20" w:lineRule="atLeast"/>
        <w:contextualSpacing/>
        <w:jc w:val="center"/>
        <w:rPr>
          <w:rFonts w:ascii="Arial" w:hAnsi="Arial" w:cs="Arial"/>
          <w:b/>
          <w:sz w:val="28"/>
          <w:szCs w:val="28"/>
        </w:rPr>
      </w:pPr>
      <w:r w:rsidRPr="00E46D06">
        <w:rPr>
          <w:rFonts w:ascii="Arial" w:hAnsi="Arial" w:cs="Arial"/>
          <w:b/>
          <w:sz w:val="28"/>
          <w:szCs w:val="28"/>
        </w:rPr>
        <w:t>к проекту Решения Воткинской городской Думы</w:t>
      </w:r>
      <w:r w:rsidR="00474D02" w:rsidRPr="00E46D06">
        <w:rPr>
          <w:rFonts w:ascii="Arial" w:hAnsi="Arial" w:cs="Arial"/>
          <w:b/>
          <w:sz w:val="28"/>
          <w:szCs w:val="28"/>
        </w:rPr>
        <w:t xml:space="preserve"> </w:t>
      </w:r>
      <w:r w:rsidR="007E2EFB">
        <w:rPr>
          <w:rFonts w:ascii="Arial" w:hAnsi="Arial" w:cs="Arial"/>
          <w:b/>
          <w:sz w:val="28"/>
          <w:szCs w:val="28"/>
        </w:rPr>
        <w:t>«</w:t>
      </w:r>
      <w:r w:rsidR="007E2EFB" w:rsidRPr="00FA16F9">
        <w:rPr>
          <w:rFonts w:ascii="Arial" w:hAnsi="Arial" w:cs="Arial"/>
          <w:b/>
          <w:sz w:val="28"/>
          <w:szCs w:val="28"/>
        </w:rPr>
        <w:t>О внесении изменений в муниципальные</w:t>
      </w:r>
      <w:r w:rsidR="007E2EFB">
        <w:rPr>
          <w:rFonts w:ascii="Arial" w:hAnsi="Arial" w:cs="Arial"/>
          <w:b/>
          <w:sz w:val="28"/>
          <w:szCs w:val="28"/>
        </w:rPr>
        <w:t xml:space="preserve"> </w:t>
      </w:r>
      <w:r w:rsidR="007E2EFB" w:rsidRPr="00FA16F9">
        <w:rPr>
          <w:rFonts w:ascii="Arial" w:hAnsi="Arial" w:cs="Arial"/>
          <w:b/>
          <w:sz w:val="28"/>
          <w:szCs w:val="28"/>
        </w:rPr>
        <w:t>правовые акты регулирующие вопросы пенсионного</w:t>
      </w:r>
      <w:r w:rsidR="007E2EFB">
        <w:rPr>
          <w:rFonts w:ascii="Arial" w:hAnsi="Arial" w:cs="Arial"/>
          <w:b/>
          <w:sz w:val="28"/>
          <w:szCs w:val="28"/>
        </w:rPr>
        <w:t xml:space="preserve"> </w:t>
      </w:r>
      <w:r w:rsidR="007E2EFB" w:rsidRPr="00FA16F9">
        <w:rPr>
          <w:rFonts w:ascii="Arial" w:hAnsi="Arial" w:cs="Arial"/>
          <w:b/>
          <w:sz w:val="28"/>
          <w:szCs w:val="28"/>
        </w:rPr>
        <w:t>обеспечения  муниципальных служащих</w:t>
      </w:r>
      <w:r w:rsidR="007E2EFB">
        <w:rPr>
          <w:rFonts w:ascii="Arial" w:hAnsi="Arial" w:cs="Arial"/>
          <w:b/>
          <w:sz w:val="28"/>
          <w:szCs w:val="28"/>
        </w:rPr>
        <w:t>»</w:t>
      </w:r>
    </w:p>
    <w:p w14:paraId="32C8648A" w14:textId="77777777" w:rsidR="00E46D06" w:rsidRPr="00E46D06" w:rsidRDefault="00E46D06" w:rsidP="00E46D06">
      <w:pPr>
        <w:widowControl w:val="0"/>
        <w:tabs>
          <w:tab w:val="left" w:pos="0"/>
        </w:tabs>
        <w:spacing w:line="20" w:lineRule="atLeast"/>
        <w:contextualSpacing/>
        <w:jc w:val="center"/>
        <w:rPr>
          <w:rFonts w:ascii="Arial" w:hAnsi="Arial" w:cs="Arial"/>
          <w:b/>
          <w:sz w:val="28"/>
          <w:szCs w:val="28"/>
        </w:rPr>
      </w:pPr>
    </w:p>
    <w:p w14:paraId="5BD7252C" w14:textId="77777777" w:rsidR="007C5DD7" w:rsidRDefault="007C5DD7" w:rsidP="007C5DD7">
      <w:pPr>
        <w:widowControl w:val="0"/>
        <w:spacing w:line="20" w:lineRule="atLeast"/>
        <w:ind w:firstLine="709"/>
        <w:contextualSpacing/>
        <w:jc w:val="both"/>
        <w:rPr>
          <w:rFonts w:ascii="Arial" w:eastAsia="Calibri" w:hAnsi="Arial" w:cs="Arial"/>
          <w:sz w:val="28"/>
          <w:szCs w:val="28"/>
        </w:rPr>
      </w:pPr>
      <w:r>
        <w:rPr>
          <w:rFonts w:ascii="Arial" w:hAnsi="Arial" w:cs="Arial"/>
          <w:sz w:val="28"/>
          <w:szCs w:val="28"/>
        </w:rPr>
        <w:t xml:space="preserve">Представленным проектом решения предоставляется право Президиуму Воткинской городской Думы принимать решения об индексации </w:t>
      </w:r>
      <w:r w:rsidR="008B2603">
        <w:rPr>
          <w:rFonts w:ascii="Arial" w:hAnsi="Arial" w:cs="Arial"/>
          <w:sz w:val="28"/>
          <w:szCs w:val="28"/>
        </w:rPr>
        <w:t>минимального размера пенсии за выслугу лет муниципальным служащим в</w:t>
      </w:r>
      <w:r w:rsidRPr="002A06A8">
        <w:rPr>
          <w:rFonts w:ascii="Arial" w:hAnsi="Arial" w:cs="Arial"/>
          <w:color w:val="000000"/>
          <w:sz w:val="28"/>
          <w:szCs w:val="28"/>
        </w:rPr>
        <w:t xml:space="preserve"> случае индексации (увеличения)</w:t>
      </w:r>
      <w:r w:rsidRPr="002A06A8">
        <w:rPr>
          <w:rFonts w:ascii="Arial" w:eastAsia="Calibri" w:hAnsi="Arial" w:cs="Arial"/>
          <w:sz w:val="28"/>
          <w:szCs w:val="28"/>
        </w:rPr>
        <w:t xml:space="preserve"> Постановлением Правительства Удмуртской Республики минимального размера пенсии за выслугу лет государственного гражданского служащего Удмуртской Республики с последующим внесением изменений в Положение на очередной сессии Воткинской городской Думы.</w:t>
      </w:r>
      <w:r w:rsidR="008B2603">
        <w:rPr>
          <w:rFonts w:ascii="Arial" w:eastAsia="Calibri" w:hAnsi="Arial" w:cs="Arial"/>
          <w:sz w:val="28"/>
          <w:szCs w:val="28"/>
        </w:rPr>
        <w:t xml:space="preserve"> </w:t>
      </w:r>
    </w:p>
    <w:p w14:paraId="67B9FB53" w14:textId="77777777" w:rsidR="005C6C96" w:rsidRDefault="005C6C96" w:rsidP="003E69F4">
      <w:pPr>
        <w:widowControl w:val="0"/>
        <w:tabs>
          <w:tab w:val="left" w:pos="0"/>
        </w:tabs>
        <w:rPr>
          <w:rFonts w:ascii="Arial" w:hAnsi="Arial" w:cs="Arial"/>
          <w:sz w:val="28"/>
          <w:szCs w:val="28"/>
        </w:rPr>
      </w:pPr>
    </w:p>
    <w:p w14:paraId="64EB8008" w14:textId="77777777" w:rsidR="003E69F4" w:rsidRPr="00AD3AA1" w:rsidRDefault="003E69F4" w:rsidP="003E69F4">
      <w:pPr>
        <w:widowControl w:val="0"/>
        <w:tabs>
          <w:tab w:val="left" w:pos="0"/>
        </w:tabs>
        <w:rPr>
          <w:rFonts w:ascii="Arial" w:hAnsi="Arial" w:cs="Arial"/>
          <w:b/>
          <w:sz w:val="28"/>
          <w:szCs w:val="28"/>
        </w:rPr>
      </w:pPr>
      <w:r w:rsidRPr="00AD3AA1">
        <w:rPr>
          <w:rFonts w:ascii="Arial" w:hAnsi="Arial" w:cs="Arial"/>
          <w:sz w:val="28"/>
          <w:szCs w:val="28"/>
        </w:rPr>
        <w:t>Начальник управления</w:t>
      </w:r>
      <w:r w:rsidRPr="00AD3AA1">
        <w:rPr>
          <w:rFonts w:ascii="Arial" w:hAnsi="Arial" w:cs="Arial"/>
          <w:sz w:val="28"/>
          <w:szCs w:val="28"/>
        </w:rPr>
        <w:tab/>
      </w:r>
      <w:r w:rsidRPr="00AD3AA1">
        <w:rPr>
          <w:rFonts w:ascii="Arial" w:hAnsi="Arial" w:cs="Arial"/>
          <w:sz w:val="28"/>
          <w:szCs w:val="28"/>
        </w:rPr>
        <w:tab/>
      </w:r>
      <w:r w:rsidRPr="00AD3AA1">
        <w:rPr>
          <w:rFonts w:ascii="Arial" w:hAnsi="Arial" w:cs="Arial"/>
          <w:sz w:val="28"/>
          <w:szCs w:val="28"/>
        </w:rPr>
        <w:tab/>
      </w:r>
      <w:r w:rsidRPr="00AD3AA1">
        <w:rPr>
          <w:rFonts w:ascii="Arial" w:hAnsi="Arial" w:cs="Arial"/>
          <w:sz w:val="28"/>
          <w:szCs w:val="28"/>
        </w:rPr>
        <w:tab/>
      </w:r>
      <w:r w:rsidRPr="00AD3AA1">
        <w:rPr>
          <w:rFonts w:ascii="Arial" w:hAnsi="Arial" w:cs="Arial"/>
          <w:sz w:val="28"/>
          <w:szCs w:val="28"/>
        </w:rPr>
        <w:tab/>
        <w:t xml:space="preserve">С.В. Булгаков       </w:t>
      </w:r>
    </w:p>
    <w:p w14:paraId="399BADCA" w14:textId="77777777" w:rsidR="00806D7E" w:rsidRDefault="00806D7E" w:rsidP="003E69F4">
      <w:pPr>
        <w:widowControl w:val="0"/>
        <w:tabs>
          <w:tab w:val="left" w:pos="0"/>
        </w:tabs>
        <w:jc w:val="center"/>
        <w:rPr>
          <w:rFonts w:ascii="Arial" w:hAnsi="Arial" w:cs="Arial"/>
          <w:b/>
          <w:sz w:val="28"/>
          <w:szCs w:val="28"/>
        </w:rPr>
      </w:pPr>
    </w:p>
    <w:p w14:paraId="2466F407" w14:textId="77777777" w:rsidR="005C6C96" w:rsidRDefault="005C6C96" w:rsidP="003E69F4">
      <w:pPr>
        <w:widowControl w:val="0"/>
        <w:tabs>
          <w:tab w:val="left" w:pos="0"/>
        </w:tabs>
        <w:jc w:val="center"/>
        <w:rPr>
          <w:rFonts w:ascii="Arial" w:hAnsi="Arial" w:cs="Arial"/>
          <w:b/>
          <w:sz w:val="28"/>
          <w:szCs w:val="28"/>
        </w:rPr>
      </w:pPr>
    </w:p>
    <w:p w14:paraId="6308F0E6" w14:textId="77777777" w:rsidR="00DF225B" w:rsidRDefault="00DF225B" w:rsidP="003E69F4">
      <w:pPr>
        <w:widowControl w:val="0"/>
        <w:tabs>
          <w:tab w:val="left" w:pos="0"/>
        </w:tabs>
        <w:jc w:val="center"/>
        <w:rPr>
          <w:rFonts w:ascii="Arial" w:hAnsi="Arial" w:cs="Arial"/>
          <w:b/>
          <w:sz w:val="28"/>
          <w:szCs w:val="28"/>
        </w:rPr>
      </w:pPr>
    </w:p>
    <w:p w14:paraId="1CAC7BA0" w14:textId="06115C27" w:rsidR="003E69F4" w:rsidRPr="00AD3AA1" w:rsidRDefault="003E69F4" w:rsidP="003E69F4">
      <w:pPr>
        <w:widowControl w:val="0"/>
        <w:tabs>
          <w:tab w:val="left" w:pos="0"/>
        </w:tabs>
        <w:jc w:val="center"/>
        <w:rPr>
          <w:rFonts w:ascii="Arial" w:hAnsi="Arial" w:cs="Arial"/>
          <w:b/>
          <w:sz w:val="28"/>
          <w:szCs w:val="28"/>
        </w:rPr>
      </w:pPr>
      <w:r w:rsidRPr="00AD3AA1">
        <w:rPr>
          <w:rFonts w:ascii="Arial" w:hAnsi="Arial" w:cs="Arial"/>
          <w:b/>
          <w:sz w:val="28"/>
          <w:szCs w:val="28"/>
        </w:rPr>
        <w:lastRenderedPageBreak/>
        <w:t>Ф</w:t>
      </w:r>
      <w:r>
        <w:rPr>
          <w:rFonts w:ascii="Arial" w:hAnsi="Arial" w:cs="Arial"/>
          <w:b/>
          <w:sz w:val="28"/>
          <w:szCs w:val="28"/>
        </w:rPr>
        <w:t>ИНАНСОВО</w:t>
      </w:r>
      <w:r w:rsidRPr="00AD3AA1">
        <w:rPr>
          <w:rFonts w:ascii="Arial" w:hAnsi="Arial" w:cs="Arial"/>
          <w:b/>
          <w:sz w:val="28"/>
          <w:szCs w:val="28"/>
        </w:rPr>
        <w:t>-</w:t>
      </w:r>
      <w:r>
        <w:rPr>
          <w:rFonts w:ascii="Arial" w:hAnsi="Arial" w:cs="Arial"/>
          <w:b/>
          <w:sz w:val="28"/>
          <w:szCs w:val="28"/>
        </w:rPr>
        <w:t>ЭКОНОМИЧЕСКОЕ</w:t>
      </w:r>
      <w:r w:rsidRPr="00AD3AA1">
        <w:rPr>
          <w:rFonts w:ascii="Arial" w:hAnsi="Arial" w:cs="Arial"/>
          <w:b/>
          <w:sz w:val="28"/>
          <w:szCs w:val="28"/>
        </w:rPr>
        <w:t xml:space="preserve"> </w:t>
      </w:r>
      <w:r>
        <w:rPr>
          <w:rFonts w:ascii="Arial" w:hAnsi="Arial" w:cs="Arial"/>
          <w:b/>
          <w:sz w:val="28"/>
          <w:szCs w:val="28"/>
        </w:rPr>
        <w:t>ОБОСНОВАНИЕ</w:t>
      </w:r>
    </w:p>
    <w:p w14:paraId="200F5CC1" w14:textId="77777777" w:rsidR="00FA16F9" w:rsidRPr="00FA16F9" w:rsidRDefault="00E46D06" w:rsidP="00FA16F9">
      <w:pPr>
        <w:widowControl w:val="0"/>
        <w:tabs>
          <w:tab w:val="left" w:pos="0"/>
        </w:tabs>
        <w:spacing w:line="20" w:lineRule="atLeast"/>
        <w:contextualSpacing/>
        <w:jc w:val="center"/>
        <w:rPr>
          <w:rFonts w:ascii="Arial" w:hAnsi="Arial" w:cs="Arial"/>
          <w:b/>
          <w:sz w:val="28"/>
          <w:szCs w:val="28"/>
        </w:rPr>
      </w:pPr>
      <w:r w:rsidRPr="00E46D06">
        <w:rPr>
          <w:rFonts w:ascii="Arial" w:hAnsi="Arial" w:cs="Arial"/>
          <w:b/>
          <w:sz w:val="28"/>
          <w:szCs w:val="28"/>
        </w:rPr>
        <w:t xml:space="preserve">к проекту Решения Воткинской городской Думы </w:t>
      </w:r>
      <w:r w:rsidR="00FA16F9">
        <w:rPr>
          <w:rFonts w:ascii="Arial" w:hAnsi="Arial" w:cs="Arial"/>
          <w:b/>
          <w:sz w:val="28"/>
          <w:szCs w:val="28"/>
        </w:rPr>
        <w:t>«</w:t>
      </w:r>
      <w:r w:rsidR="00FA16F9" w:rsidRPr="00FA16F9">
        <w:rPr>
          <w:rFonts w:ascii="Arial" w:hAnsi="Arial" w:cs="Arial"/>
          <w:b/>
          <w:sz w:val="28"/>
          <w:szCs w:val="28"/>
        </w:rPr>
        <w:t>О внесении изменений в муниципальные</w:t>
      </w:r>
      <w:r w:rsidR="00FA16F9">
        <w:rPr>
          <w:rFonts w:ascii="Arial" w:hAnsi="Arial" w:cs="Arial"/>
          <w:b/>
          <w:sz w:val="28"/>
          <w:szCs w:val="28"/>
        </w:rPr>
        <w:t xml:space="preserve"> </w:t>
      </w:r>
      <w:r w:rsidR="00FA16F9" w:rsidRPr="00FA16F9">
        <w:rPr>
          <w:rFonts w:ascii="Arial" w:hAnsi="Arial" w:cs="Arial"/>
          <w:b/>
          <w:sz w:val="28"/>
          <w:szCs w:val="28"/>
        </w:rPr>
        <w:t>правовые акты регулирующие вопросы пенсионного</w:t>
      </w:r>
      <w:r w:rsidR="00FA16F9">
        <w:rPr>
          <w:rFonts w:ascii="Arial" w:hAnsi="Arial" w:cs="Arial"/>
          <w:b/>
          <w:sz w:val="28"/>
          <w:szCs w:val="28"/>
        </w:rPr>
        <w:t xml:space="preserve"> </w:t>
      </w:r>
      <w:r w:rsidR="00FA16F9" w:rsidRPr="00FA16F9">
        <w:rPr>
          <w:rFonts w:ascii="Arial" w:hAnsi="Arial" w:cs="Arial"/>
          <w:b/>
          <w:sz w:val="28"/>
          <w:szCs w:val="28"/>
        </w:rPr>
        <w:t>обеспечения  муниципальных служащих</w:t>
      </w:r>
      <w:r w:rsidR="00FA16F9">
        <w:rPr>
          <w:rFonts w:ascii="Arial" w:hAnsi="Arial" w:cs="Arial"/>
          <w:b/>
          <w:sz w:val="28"/>
          <w:szCs w:val="28"/>
        </w:rPr>
        <w:t>»</w:t>
      </w:r>
    </w:p>
    <w:p w14:paraId="0866115D" w14:textId="77777777" w:rsidR="00E46D06" w:rsidRPr="00E46D06" w:rsidRDefault="00E46D06" w:rsidP="00E46D06">
      <w:pPr>
        <w:widowControl w:val="0"/>
        <w:tabs>
          <w:tab w:val="left" w:pos="0"/>
        </w:tabs>
        <w:spacing w:line="20" w:lineRule="atLeast"/>
        <w:contextualSpacing/>
        <w:jc w:val="center"/>
        <w:rPr>
          <w:rFonts w:ascii="Arial" w:hAnsi="Arial" w:cs="Arial"/>
          <w:b/>
          <w:sz w:val="28"/>
          <w:szCs w:val="28"/>
        </w:rPr>
      </w:pPr>
    </w:p>
    <w:p w14:paraId="4EB4C792" w14:textId="77777777" w:rsidR="003E69F4" w:rsidRDefault="003E69F4" w:rsidP="003E69F4">
      <w:pPr>
        <w:tabs>
          <w:tab w:val="left" w:pos="0"/>
        </w:tabs>
        <w:jc w:val="both"/>
        <w:rPr>
          <w:rFonts w:ascii="Arial" w:hAnsi="Arial" w:cs="Arial"/>
          <w:sz w:val="28"/>
          <w:szCs w:val="28"/>
        </w:rPr>
      </w:pPr>
    </w:p>
    <w:p w14:paraId="0858FB04" w14:textId="77777777" w:rsidR="003E69F4" w:rsidRPr="00AD3AA1" w:rsidRDefault="003E69F4" w:rsidP="003E69F4">
      <w:pPr>
        <w:tabs>
          <w:tab w:val="left" w:pos="0"/>
        </w:tabs>
        <w:jc w:val="both"/>
        <w:rPr>
          <w:rFonts w:ascii="Arial" w:hAnsi="Arial" w:cs="Arial"/>
          <w:sz w:val="28"/>
          <w:szCs w:val="28"/>
        </w:rPr>
      </w:pPr>
      <w:r>
        <w:rPr>
          <w:rFonts w:ascii="Arial" w:hAnsi="Arial" w:cs="Arial"/>
          <w:sz w:val="28"/>
          <w:szCs w:val="28"/>
        </w:rPr>
        <w:tab/>
        <w:t>Принятие настоящего Р</w:t>
      </w:r>
      <w:r w:rsidRPr="00AD3AA1">
        <w:rPr>
          <w:rFonts w:ascii="Arial" w:hAnsi="Arial" w:cs="Arial"/>
          <w:sz w:val="28"/>
          <w:szCs w:val="28"/>
        </w:rPr>
        <w:t xml:space="preserve">ешения не требует для его реализации дополнительных расходов из </w:t>
      </w:r>
      <w:r w:rsidR="00FA5762">
        <w:rPr>
          <w:rFonts w:ascii="Arial" w:hAnsi="Arial" w:cs="Arial"/>
          <w:sz w:val="28"/>
          <w:szCs w:val="28"/>
        </w:rPr>
        <w:t>б</w:t>
      </w:r>
      <w:r w:rsidRPr="00AD3AA1">
        <w:rPr>
          <w:rFonts w:ascii="Arial" w:hAnsi="Arial" w:cs="Arial"/>
          <w:sz w:val="28"/>
          <w:szCs w:val="28"/>
        </w:rPr>
        <w:t xml:space="preserve">юджета муниципального образования «Город Воткинск». </w:t>
      </w:r>
    </w:p>
    <w:p w14:paraId="58A28D29" w14:textId="77777777" w:rsidR="005C6C96" w:rsidRPr="00AD3AA1" w:rsidRDefault="005C6C96" w:rsidP="003E69F4">
      <w:pPr>
        <w:tabs>
          <w:tab w:val="left" w:pos="0"/>
        </w:tabs>
        <w:rPr>
          <w:rFonts w:ascii="Arial" w:hAnsi="Arial" w:cs="Arial"/>
          <w:sz w:val="28"/>
          <w:szCs w:val="28"/>
        </w:rPr>
      </w:pPr>
    </w:p>
    <w:p w14:paraId="6F0E4D63" w14:textId="77777777" w:rsidR="003E69F4" w:rsidRPr="00AD3AA1" w:rsidRDefault="003E69F4" w:rsidP="003E69F4">
      <w:pPr>
        <w:tabs>
          <w:tab w:val="left" w:pos="0"/>
        </w:tabs>
        <w:rPr>
          <w:rFonts w:ascii="Arial" w:hAnsi="Arial" w:cs="Arial"/>
          <w:sz w:val="28"/>
          <w:szCs w:val="28"/>
        </w:rPr>
      </w:pPr>
      <w:r w:rsidRPr="00AD3AA1">
        <w:rPr>
          <w:rFonts w:ascii="Arial" w:hAnsi="Arial" w:cs="Arial"/>
          <w:sz w:val="28"/>
          <w:szCs w:val="28"/>
        </w:rPr>
        <w:t>Начальник управления</w:t>
      </w:r>
      <w:r w:rsidRPr="00AD3AA1">
        <w:rPr>
          <w:rFonts w:ascii="Arial" w:hAnsi="Arial" w:cs="Arial"/>
          <w:sz w:val="28"/>
          <w:szCs w:val="28"/>
        </w:rPr>
        <w:tab/>
      </w:r>
      <w:r w:rsidRPr="00AD3AA1">
        <w:rPr>
          <w:rFonts w:ascii="Arial" w:hAnsi="Arial" w:cs="Arial"/>
          <w:sz w:val="28"/>
          <w:szCs w:val="28"/>
        </w:rPr>
        <w:tab/>
      </w:r>
      <w:r w:rsidRPr="00AD3AA1">
        <w:rPr>
          <w:rFonts w:ascii="Arial" w:hAnsi="Arial" w:cs="Arial"/>
          <w:sz w:val="28"/>
          <w:szCs w:val="28"/>
        </w:rPr>
        <w:tab/>
      </w:r>
      <w:r w:rsidRPr="00AD3AA1">
        <w:rPr>
          <w:rFonts w:ascii="Arial" w:hAnsi="Arial" w:cs="Arial"/>
          <w:sz w:val="28"/>
          <w:szCs w:val="28"/>
        </w:rPr>
        <w:tab/>
      </w:r>
      <w:r w:rsidRPr="00AD3AA1">
        <w:rPr>
          <w:rFonts w:ascii="Arial" w:hAnsi="Arial" w:cs="Arial"/>
          <w:sz w:val="28"/>
          <w:szCs w:val="28"/>
        </w:rPr>
        <w:tab/>
        <w:t xml:space="preserve">С.В. Булгаков       </w:t>
      </w:r>
    </w:p>
    <w:p w14:paraId="12BBB399" w14:textId="77777777" w:rsidR="0036000A" w:rsidRDefault="0036000A" w:rsidP="003E69F4">
      <w:pPr>
        <w:contextualSpacing/>
        <w:jc w:val="center"/>
        <w:rPr>
          <w:rFonts w:ascii="Arial" w:hAnsi="Arial" w:cs="Arial"/>
          <w:b/>
          <w:sz w:val="28"/>
          <w:szCs w:val="28"/>
        </w:rPr>
      </w:pPr>
    </w:p>
    <w:p w14:paraId="45E5A5F6" w14:textId="77777777" w:rsidR="005C6C96" w:rsidRDefault="005C6C96" w:rsidP="003E69F4">
      <w:pPr>
        <w:contextualSpacing/>
        <w:jc w:val="center"/>
        <w:rPr>
          <w:rFonts w:ascii="Arial" w:hAnsi="Arial" w:cs="Arial"/>
          <w:b/>
          <w:sz w:val="28"/>
          <w:szCs w:val="28"/>
        </w:rPr>
      </w:pPr>
    </w:p>
    <w:p w14:paraId="161C9CBF" w14:textId="77777777" w:rsidR="003E69F4" w:rsidRPr="002A46C9" w:rsidRDefault="003E69F4" w:rsidP="003E69F4">
      <w:pPr>
        <w:contextualSpacing/>
        <w:jc w:val="center"/>
        <w:rPr>
          <w:rFonts w:ascii="Arial" w:hAnsi="Arial" w:cs="Arial"/>
          <w:b/>
          <w:sz w:val="28"/>
          <w:szCs w:val="28"/>
        </w:rPr>
      </w:pPr>
      <w:r w:rsidRPr="002A46C9">
        <w:rPr>
          <w:rFonts w:ascii="Arial" w:hAnsi="Arial" w:cs="Arial"/>
          <w:b/>
          <w:sz w:val="28"/>
          <w:szCs w:val="28"/>
        </w:rPr>
        <w:t>ПЕРЕЧЕНЬ</w:t>
      </w:r>
    </w:p>
    <w:p w14:paraId="62B5FEB6" w14:textId="77777777" w:rsidR="00FA16F9" w:rsidRPr="00FA16F9" w:rsidRDefault="003E69F4" w:rsidP="00FA16F9">
      <w:pPr>
        <w:widowControl w:val="0"/>
        <w:tabs>
          <w:tab w:val="left" w:pos="0"/>
        </w:tabs>
        <w:spacing w:line="20" w:lineRule="atLeast"/>
        <w:contextualSpacing/>
        <w:jc w:val="center"/>
        <w:rPr>
          <w:rFonts w:ascii="Arial" w:hAnsi="Arial" w:cs="Arial"/>
          <w:b/>
          <w:sz w:val="28"/>
          <w:szCs w:val="28"/>
        </w:rPr>
      </w:pPr>
      <w:r w:rsidRPr="00935567">
        <w:rPr>
          <w:rFonts w:ascii="Arial" w:hAnsi="Arial" w:cs="Arial"/>
          <w:b/>
          <w:sz w:val="28"/>
          <w:szCs w:val="28"/>
        </w:rPr>
        <w:t>муниципальных правовых актов</w:t>
      </w:r>
      <w:r w:rsidR="00417ABA">
        <w:rPr>
          <w:rFonts w:ascii="Arial" w:hAnsi="Arial" w:cs="Arial"/>
          <w:b/>
          <w:sz w:val="28"/>
          <w:szCs w:val="28"/>
        </w:rPr>
        <w:t>,</w:t>
      </w:r>
      <w:r w:rsidRPr="00935567">
        <w:rPr>
          <w:rFonts w:ascii="Arial" w:hAnsi="Arial" w:cs="Arial"/>
          <w:b/>
          <w:sz w:val="28"/>
          <w:szCs w:val="28"/>
        </w:rPr>
        <w:t xml:space="preserve"> требующих внесения изменений, признания утратившими силу в связи с принятием </w:t>
      </w:r>
      <w:r w:rsidR="00990266" w:rsidRPr="00E46D06">
        <w:rPr>
          <w:rFonts w:ascii="Arial" w:hAnsi="Arial" w:cs="Arial"/>
          <w:b/>
          <w:sz w:val="28"/>
          <w:szCs w:val="28"/>
        </w:rPr>
        <w:t xml:space="preserve">Решения Воткинской городской Думы </w:t>
      </w:r>
      <w:r w:rsidR="00FA16F9">
        <w:rPr>
          <w:rFonts w:ascii="Arial" w:hAnsi="Arial" w:cs="Arial"/>
          <w:b/>
          <w:sz w:val="28"/>
          <w:szCs w:val="28"/>
        </w:rPr>
        <w:t>«</w:t>
      </w:r>
      <w:r w:rsidR="00FA16F9" w:rsidRPr="00FA16F9">
        <w:rPr>
          <w:rFonts w:ascii="Arial" w:hAnsi="Arial" w:cs="Arial"/>
          <w:b/>
          <w:sz w:val="28"/>
          <w:szCs w:val="28"/>
        </w:rPr>
        <w:t>О внесении изменений в муниципальные</w:t>
      </w:r>
      <w:r w:rsidR="00FA16F9">
        <w:rPr>
          <w:rFonts w:ascii="Arial" w:hAnsi="Arial" w:cs="Arial"/>
          <w:b/>
          <w:sz w:val="28"/>
          <w:szCs w:val="28"/>
        </w:rPr>
        <w:t xml:space="preserve"> </w:t>
      </w:r>
      <w:r w:rsidR="00FA16F9" w:rsidRPr="00FA16F9">
        <w:rPr>
          <w:rFonts w:ascii="Arial" w:hAnsi="Arial" w:cs="Arial"/>
          <w:b/>
          <w:sz w:val="28"/>
          <w:szCs w:val="28"/>
        </w:rPr>
        <w:t>правовые акты регулирующие вопросы пенсионного</w:t>
      </w:r>
      <w:r w:rsidR="00FA16F9">
        <w:rPr>
          <w:rFonts w:ascii="Arial" w:hAnsi="Arial" w:cs="Arial"/>
          <w:b/>
          <w:sz w:val="28"/>
          <w:szCs w:val="28"/>
        </w:rPr>
        <w:t xml:space="preserve"> </w:t>
      </w:r>
      <w:r w:rsidR="00FA16F9" w:rsidRPr="00FA16F9">
        <w:rPr>
          <w:rFonts w:ascii="Arial" w:hAnsi="Arial" w:cs="Arial"/>
          <w:b/>
          <w:sz w:val="28"/>
          <w:szCs w:val="28"/>
        </w:rPr>
        <w:t>обеспечения  муниципальных служащих</w:t>
      </w:r>
      <w:r w:rsidR="00FA16F9">
        <w:rPr>
          <w:rFonts w:ascii="Arial" w:hAnsi="Arial" w:cs="Arial"/>
          <w:b/>
          <w:sz w:val="28"/>
          <w:szCs w:val="28"/>
        </w:rPr>
        <w:t>»</w:t>
      </w:r>
    </w:p>
    <w:p w14:paraId="7AF97636" w14:textId="77777777" w:rsidR="00990266" w:rsidRPr="00E46D06" w:rsidRDefault="00FA16F9" w:rsidP="00FA16F9">
      <w:pPr>
        <w:widowControl w:val="0"/>
        <w:tabs>
          <w:tab w:val="left" w:pos="0"/>
        </w:tabs>
        <w:spacing w:line="20" w:lineRule="atLeast"/>
        <w:contextualSpacing/>
        <w:jc w:val="center"/>
        <w:rPr>
          <w:rFonts w:ascii="Arial" w:hAnsi="Arial" w:cs="Arial"/>
          <w:b/>
          <w:sz w:val="28"/>
          <w:szCs w:val="28"/>
        </w:rPr>
      </w:pPr>
      <w:r>
        <w:rPr>
          <w:rFonts w:ascii="Arial" w:hAnsi="Arial" w:cs="Arial"/>
          <w:b/>
          <w:sz w:val="28"/>
          <w:szCs w:val="28"/>
        </w:rPr>
        <w:t xml:space="preserve"> </w:t>
      </w:r>
    </w:p>
    <w:p w14:paraId="58663D96" w14:textId="77777777" w:rsidR="003E69F4" w:rsidRPr="002A46C9" w:rsidRDefault="003E69F4" w:rsidP="003E69F4">
      <w:pPr>
        <w:jc w:val="center"/>
        <w:rPr>
          <w:rFonts w:ascii="Arial" w:hAnsi="Arial" w:cs="Arial"/>
          <w:sz w:val="28"/>
          <w:szCs w:val="28"/>
        </w:rPr>
      </w:pPr>
    </w:p>
    <w:p w14:paraId="65557D41" w14:textId="77777777" w:rsidR="003E69F4" w:rsidRPr="002A46C9" w:rsidRDefault="003E69F4" w:rsidP="003E69F4">
      <w:pPr>
        <w:widowControl w:val="0"/>
        <w:tabs>
          <w:tab w:val="left" w:pos="0"/>
        </w:tabs>
        <w:contextualSpacing/>
        <w:jc w:val="both"/>
        <w:rPr>
          <w:rFonts w:ascii="Arial" w:hAnsi="Arial" w:cs="Arial"/>
          <w:sz w:val="28"/>
          <w:szCs w:val="28"/>
        </w:rPr>
      </w:pPr>
      <w:r>
        <w:rPr>
          <w:rFonts w:ascii="Arial" w:hAnsi="Arial" w:cs="Arial"/>
          <w:sz w:val="28"/>
          <w:szCs w:val="28"/>
        </w:rPr>
        <w:tab/>
      </w:r>
      <w:r w:rsidRPr="002A46C9">
        <w:rPr>
          <w:rFonts w:ascii="Arial" w:hAnsi="Arial" w:cs="Arial"/>
          <w:sz w:val="28"/>
          <w:szCs w:val="28"/>
        </w:rPr>
        <w:t>Принятие настоящего Решения не требует для его реализации  внесения изменений или признания утратившими силу иных решений Воткинской городской Думы</w:t>
      </w:r>
      <w:r w:rsidR="005C6C96">
        <w:rPr>
          <w:rFonts w:ascii="Arial" w:hAnsi="Arial" w:cs="Arial"/>
          <w:sz w:val="28"/>
          <w:szCs w:val="28"/>
        </w:rPr>
        <w:t>.</w:t>
      </w:r>
    </w:p>
    <w:p w14:paraId="1BB317AF" w14:textId="77777777" w:rsidR="005C6C96" w:rsidRPr="002A46C9" w:rsidRDefault="005C6C96" w:rsidP="003E69F4">
      <w:pPr>
        <w:tabs>
          <w:tab w:val="left" w:pos="0"/>
        </w:tabs>
        <w:contextualSpacing/>
        <w:jc w:val="both"/>
        <w:rPr>
          <w:rFonts w:ascii="Arial" w:hAnsi="Arial" w:cs="Arial"/>
          <w:sz w:val="28"/>
          <w:szCs w:val="28"/>
        </w:rPr>
      </w:pPr>
    </w:p>
    <w:p w14:paraId="40A04BB9" w14:textId="77777777" w:rsidR="003E69F4" w:rsidRPr="002A46C9" w:rsidRDefault="003E69F4" w:rsidP="003E69F4">
      <w:pPr>
        <w:tabs>
          <w:tab w:val="left" w:pos="0"/>
        </w:tabs>
        <w:contextualSpacing/>
        <w:rPr>
          <w:rFonts w:ascii="Arial" w:hAnsi="Arial" w:cs="Arial"/>
          <w:sz w:val="28"/>
          <w:szCs w:val="28"/>
        </w:rPr>
      </w:pPr>
      <w:r w:rsidRPr="002A46C9">
        <w:rPr>
          <w:rFonts w:ascii="Arial" w:hAnsi="Arial" w:cs="Arial"/>
          <w:sz w:val="28"/>
          <w:szCs w:val="28"/>
        </w:rPr>
        <w:t>Начальник управления</w:t>
      </w:r>
      <w:r w:rsidRPr="002A46C9">
        <w:rPr>
          <w:rFonts w:ascii="Arial" w:hAnsi="Arial" w:cs="Arial"/>
          <w:sz w:val="28"/>
          <w:szCs w:val="28"/>
        </w:rPr>
        <w:tab/>
      </w:r>
      <w:r w:rsidRPr="002A46C9">
        <w:rPr>
          <w:rFonts w:ascii="Arial" w:hAnsi="Arial" w:cs="Arial"/>
          <w:sz w:val="28"/>
          <w:szCs w:val="28"/>
        </w:rPr>
        <w:tab/>
      </w:r>
      <w:r w:rsidRPr="002A46C9">
        <w:rPr>
          <w:rFonts w:ascii="Arial" w:hAnsi="Arial" w:cs="Arial"/>
          <w:sz w:val="28"/>
          <w:szCs w:val="28"/>
        </w:rPr>
        <w:tab/>
      </w:r>
      <w:r w:rsidRPr="002A46C9">
        <w:rPr>
          <w:rFonts w:ascii="Arial" w:hAnsi="Arial" w:cs="Arial"/>
          <w:sz w:val="28"/>
          <w:szCs w:val="28"/>
        </w:rPr>
        <w:tab/>
      </w:r>
      <w:r w:rsidRPr="002A46C9">
        <w:rPr>
          <w:rFonts w:ascii="Arial" w:hAnsi="Arial" w:cs="Arial"/>
          <w:sz w:val="28"/>
          <w:szCs w:val="28"/>
        </w:rPr>
        <w:tab/>
        <w:t xml:space="preserve">С.В. Булгаков       </w:t>
      </w:r>
    </w:p>
    <w:p w14:paraId="6085C60E" w14:textId="77777777" w:rsidR="005C6C96" w:rsidRDefault="005C6C96" w:rsidP="003E69F4">
      <w:pPr>
        <w:tabs>
          <w:tab w:val="left" w:pos="0"/>
        </w:tabs>
        <w:contextualSpacing/>
        <w:jc w:val="center"/>
        <w:rPr>
          <w:rFonts w:ascii="Arial" w:hAnsi="Arial" w:cs="Arial"/>
          <w:b/>
          <w:sz w:val="28"/>
          <w:szCs w:val="28"/>
        </w:rPr>
      </w:pPr>
    </w:p>
    <w:p w14:paraId="0FBE6916" w14:textId="77777777" w:rsidR="00FA16F9" w:rsidRDefault="00FA16F9" w:rsidP="003E69F4">
      <w:pPr>
        <w:tabs>
          <w:tab w:val="left" w:pos="0"/>
        </w:tabs>
        <w:contextualSpacing/>
        <w:jc w:val="center"/>
        <w:rPr>
          <w:rFonts w:ascii="Arial" w:hAnsi="Arial" w:cs="Arial"/>
          <w:b/>
          <w:sz w:val="28"/>
          <w:szCs w:val="28"/>
        </w:rPr>
      </w:pPr>
      <w:bookmarkStart w:id="0" w:name="_GoBack"/>
      <w:bookmarkEnd w:id="0"/>
    </w:p>
    <w:p w14:paraId="16D232B5" w14:textId="77777777" w:rsidR="003E69F4" w:rsidRPr="002A46C9" w:rsidRDefault="003E69F4" w:rsidP="003E69F4">
      <w:pPr>
        <w:tabs>
          <w:tab w:val="left" w:pos="0"/>
        </w:tabs>
        <w:contextualSpacing/>
        <w:jc w:val="center"/>
        <w:rPr>
          <w:rFonts w:ascii="Arial" w:hAnsi="Arial" w:cs="Arial"/>
          <w:b/>
          <w:sz w:val="28"/>
          <w:szCs w:val="28"/>
        </w:rPr>
      </w:pPr>
      <w:r w:rsidRPr="002A46C9">
        <w:rPr>
          <w:rFonts w:ascii="Arial" w:hAnsi="Arial" w:cs="Arial"/>
          <w:b/>
          <w:sz w:val="28"/>
          <w:szCs w:val="28"/>
        </w:rPr>
        <w:t>ПРЕДЛОЖЕНИЯ</w:t>
      </w:r>
    </w:p>
    <w:p w14:paraId="18F008B2" w14:textId="77777777" w:rsidR="00990266" w:rsidRPr="00E46D06" w:rsidRDefault="003E69F4" w:rsidP="00990266">
      <w:pPr>
        <w:widowControl w:val="0"/>
        <w:tabs>
          <w:tab w:val="left" w:pos="0"/>
        </w:tabs>
        <w:spacing w:line="20" w:lineRule="atLeast"/>
        <w:contextualSpacing/>
        <w:jc w:val="center"/>
        <w:rPr>
          <w:rFonts w:ascii="Arial" w:hAnsi="Arial" w:cs="Arial"/>
          <w:b/>
          <w:sz w:val="28"/>
          <w:szCs w:val="28"/>
        </w:rPr>
      </w:pPr>
      <w:r w:rsidRPr="00935567">
        <w:rPr>
          <w:rFonts w:ascii="Arial" w:hAnsi="Arial" w:cs="Arial"/>
          <w:b/>
          <w:color w:val="000000"/>
          <w:sz w:val="28"/>
          <w:szCs w:val="28"/>
        </w:rPr>
        <w:t>о разработке нормативных правовых актов, принятие которых необходимо в связи с принятием</w:t>
      </w:r>
      <w:r w:rsidRPr="00935567">
        <w:rPr>
          <w:rFonts w:ascii="Arial" w:hAnsi="Arial" w:cs="Arial"/>
          <w:b/>
          <w:sz w:val="28"/>
          <w:szCs w:val="28"/>
        </w:rPr>
        <w:t xml:space="preserve"> решения Воткинской городской Думы   </w:t>
      </w:r>
    </w:p>
    <w:p w14:paraId="4B8A5E51" w14:textId="77777777" w:rsidR="00FA16F9" w:rsidRPr="00FA16F9" w:rsidRDefault="00FA16F9" w:rsidP="00FA16F9">
      <w:pPr>
        <w:widowControl w:val="0"/>
        <w:tabs>
          <w:tab w:val="left" w:pos="0"/>
        </w:tabs>
        <w:spacing w:line="20" w:lineRule="atLeast"/>
        <w:contextualSpacing/>
        <w:jc w:val="center"/>
        <w:rPr>
          <w:rFonts w:ascii="Arial" w:hAnsi="Arial" w:cs="Arial"/>
          <w:b/>
          <w:sz w:val="28"/>
          <w:szCs w:val="28"/>
        </w:rPr>
      </w:pPr>
      <w:r>
        <w:rPr>
          <w:rFonts w:ascii="Arial" w:hAnsi="Arial" w:cs="Arial"/>
          <w:b/>
          <w:sz w:val="28"/>
          <w:szCs w:val="28"/>
        </w:rPr>
        <w:t>«</w:t>
      </w:r>
      <w:r w:rsidRPr="00FA16F9">
        <w:rPr>
          <w:rFonts w:ascii="Arial" w:hAnsi="Arial" w:cs="Arial"/>
          <w:b/>
          <w:sz w:val="28"/>
          <w:szCs w:val="28"/>
        </w:rPr>
        <w:t>О внесении изменений в муниципальные</w:t>
      </w:r>
      <w:r>
        <w:rPr>
          <w:rFonts w:ascii="Arial" w:hAnsi="Arial" w:cs="Arial"/>
          <w:b/>
          <w:sz w:val="28"/>
          <w:szCs w:val="28"/>
        </w:rPr>
        <w:t xml:space="preserve"> </w:t>
      </w:r>
      <w:r w:rsidRPr="00FA16F9">
        <w:rPr>
          <w:rFonts w:ascii="Arial" w:hAnsi="Arial" w:cs="Arial"/>
          <w:b/>
          <w:sz w:val="28"/>
          <w:szCs w:val="28"/>
        </w:rPr>
        <w:t>правовые акты регулирующие вопросы пенсионного</w:t>
      </w:r>
      <w:r>
        <w:rPr>
          <w:rFonts w:ascii="Arial" w:hAnsi="Arial" w:cs="Arial"/>
          <w:b/>
          <w:sz w:val="28"/>
          <w:szCs w:val="28"/>
        </w:rPr>
        <w:t xml:space="preserve"> </w:t>
      </w:r>
      <w:r w:rsidRPr="00FA16F9">
        <w:rPr>
          <w:rFonts w:ascii="Arial" w:hAnsi="Arial" w:cs="Arial"/>
          <w:b/>
          <w:sz w:val="28"/>
          <w:szCs w:val="28"/>
        </w:rPr>
        <w:t>обеспечения  муниципальных служащих</w:t>
      </w:r>
      <w:r>
        <w:rPr>
          <w:rFonts w:ascii="Arial" w:hAnsi="Arial" w:cs="Arial"/>
          <w:b/>
          <w:sz w:val="28"/>
          <w:szCs w:val="28"/>
        </w:rPr>
        <w:t>»</w:t>
      </w:r>
    </w:p>
    <w:p w14:paraId="16513879" w14:textId="77777777" w:rsidR="003E69F4" w:rsidRPr="002A46C9" w:rsidRDefault="003E69F4" w:rsidP="003E69F4">
      <w:pPr>
        <w:jc w:val="center"/>
        <w:rPr>
          <w:rFonts w:ascii="Arial" w:hAnsi="Arial" w:cs="Arial"/>
          <w:spacing w:val="-2"/>
          <w:sz w:val="28"/>
          <w:szCs w:val="28"/>
        </w:rPr>
      </w:pPr>
    </w:p>
    <w:p w14:paraId="44F034C7" w14:textId="77777777" w:rsidR="003E69F4" w:rsidRPr="00FA16F9" w:rsidRDefault="00990266" w:rsidP="00FA16F9">
      <w:pPr>
        <w:widowControl w:val="0"/>
        <w:tabs>
          <w:tab w:val="left" w:pos="0"/>
        </w:tabs>
        <w:spacing w:line="20" w:lineRule="atLeast"/>
        <w:contextualSpacing/>
        <w:jc w:val="both"/>
        <w:rPr>
          <w:rFonts w:ascii="Arial" w:hAnsi="Arial" w:cs="Arial"/>
          <w:i/>
        </w:rPr>
      </w:pPr>
      <w:r>
        <w:rPr>
          <w:rFonts w:ascii="Arial" w:hAnsi="Arial" w:cs="Arial"/>
          <w:spacing w:val="-2"/>
          <w:sz w:val="28"/>
          <w:szCs w:val="28"/>
        </w:rPr>
        <w:tab/>
      </w:r>
      <w:r w:rsidR="003E69F4" w:rsidRPr="00FA16F9">
        <w:rPr>
          <w:rFonts w:ascii="Arial" w:hAnsi="Arial" w:cs="Arial"/>
          <w:spacing w:val="-2"/>
          <w:sz w:val="28"/>
          <w:szCs w:val="28"/>
        </w:rPr>
        <w:t>Предложений о разработке нормативных правовых актов, принятие которых необходимо в связи с принятием решения Воткинской городской Думы</w:t>
      </w:r>
      <w:r w:rsidR="003E69F4" w:rsidRPr="00FA16F9">
        <w:rPr>
          <w:rFonts w:ascii="Arial" w:hAnsi="Arial" w:cs="Arial"/>
          <w:sz w:val="28"/>
          <w:szCs w:val="28"/>
        </w:rPr>
        <w:t xml:space="preserve"> </w:t>
      </w:r>
      <w:r w:rsidR="00FA16F9" w:rsidRPr="00FA16F9">
        <w:rPr>
          <w:rFonts w:ascii="Arial" w:hAnsi="Arial" w:cs="Arial"/>
          <w:sz w:val="28"/>
          <w:szCs w:val="28"/>
        </w:rPr>
        <w:t>«О внесении изменений в муниципальные правовые акты регулирующие вопросы пенсионного обеспечения  муниципальных служащих»</w:t>
      </w:r>
      <w:r w:rsidR="00FA16F9">
        <w:rPr>
          <w:rFonts w:ascii="Arial" w:hAnsi="Arial" w:cs="Arial"/>
          <w:sz w:val="28"/>
          <w:szCs w:val="28"/>
        </w:rPr>
        <w:t xml:space="preserve"> </w:t>
      </w:r>
      <w:r w:rsidR="003E69F4" w:rsidRPr="00FA16F9">
        <w:rPr>
          <w:rFonts w:ascii="Arial" w:hAnsi="Arial" w:cs="Arial"/>
          <w:iCs/>
          <w:sz w:val="28"/>
          <w:szCs w:val="28"/>
        </w:rPr>
        <w:t xml:space="preserve">не имеется, поскольку для его реализации </w:t>
      </w:r>
      <w:r w:rsidR="003E69F4" w:rsidRPr="00FA16F9">
        <w:rPr>
          <w:rFonts w:ascii="Arial" w:hAnsi="Arial" w:cs="Arial"/>
          <w:spacing w:val="-2"/>
          <w:sz w:val="28"/>
          <w:szCs w:val="28"/>
        </w:rPr>
        <w:t>не требуется разработка иных нормативных правовых актов.</w:t>
      </w:r>
    </w:p>
    <w:p w14:paraId="4E258052" w14:textId="77777777" w:rsidR="003F6133" w:rsidRDefault="003F6133" w:rsidP="003E69F4">
      <w:pPr>
        <w:pStyle w:val="2"/>
        <w:jc w:val="left"/>
        <w:rPr>
          <w:rFonts w:cs="Arial"/>
          <w:b w:val="0"/>
          <w:sz w:val="28"/>
          <w:szCs w:val="28"/>
        </w:rPr>
      </w:pPr>
    </w:p>
    <w:p w14:paraId="0FB8B550" w14:textId="77777777" w:rsidR="00AA2D51" w:rsidRDefault="003E69F4" w:rsidP="003E69F4">
      <w:pPr>
        <w:pStyle w:val="2"/>
        <w:jc w:val="left"/>
        <w:rPr>
          <w:rFonts w:cs="Arial"/>
          <w:b w:val="0"/>
          <w:sz w:val="28"/>
          <w:szCs w:val="28"/>
        </w:rPr>
      </w:pPr>
      <w:r w:rsidRPr="003E69F4">
        <w:rPr>
          <w:rFonts w:cs="Arial"/>
          <w:b w:val="0"/>
          <w:sz w:val="28"/>
          <w:szCs w:val="28"/>
        </w:rPr>
        <w:t>Начальник управления</w:t>
      </w:r>
      <w:r w:rsidRPr="003E69F4">
        <w:rPr>
          <w:rFonts w:cs="Arial"/>
          <w:b w:val="0"/>
          <w:sz w:val="28"/>
          <w:szCs w:val="28"/>
        </w:rPr>
        <w:tab/>
      </w:r>
      <w:r w:rsidRPr="003E69F4">
        <w:rPr>
          <w:rFonts w:cs="Arial"/>
          <w:b w:val="0"/>
          <w:sz w:val="28"/>
          <w:szCs w:val="28"/>
        </w:rPr>
        <w:tab/>
      </w:r>
      <w:r w:rsidRPr="003E69F4">
        <w:rPr>
          <w:rFonts w:cs="Arial"/>
          <w:b w:val="0"/>
          <w:sz w:val="28"/>
          <w:szCs w:val="28"/>
        </w:rPr>
        <w:tab/>
      </w:r>
      <w:r w:rsidRPr="003E69F4">
        <w:rPr>
          <w:rFonts w:cs="Arial"/>
          <w:b w:val="0"/>
          <w:sz w:val="28"/>
          <w:szCs w:val="28"/>
        </w:rPr>
        <w:tab/>
      </w:r>
      <w:r w:rsidRPr="003E69F4">
        <w:rPr>
          <w:rFonts w:cs="Arial"/>
          <w:b w:val="0"/>
          <w:sz w:val="28"/>
          <w:szCs w:val="28"/>
        </w:rPr>
        <w:tab/>
        <w:t xml:space="preserve">С.В. Булгаков </w:t>
      </w:r>
    </w:p>
    <w:p w14:paraId="3C108AA4" w14:textId="77777777" w:rsidR="00AA2D51" w:rsidRDefault="00AA2D51" w:rsidP="003E69F4">
      <w:pPr>
        <w:pStyle w:val="2"/>
        <w:jc w:val="left"/>
        <w:rPr>
          <w:rFonts w:cs="Arial"/>
          <w:b w:val="0"/>
          <w:sz w:val="28"/>
          <w:szCs w:val="28"/>
        </w:rPr>
      </w:pPr>
    </w:p>
    <w:p w14:paraId="61A3817B" w14:textId="77777777" w:rsidR="00AA2D51" w:rsidRDefault="00AA2D51" w:rsidP="003E69F4">
      <w:pPr>
        <w:pStyle w:val="2"/>
        <w:jc w:val="left"/>
        <w:rPr>
          <w:rFonts w:cs="Arial"/>
          <w:b w:val="0"/>
          <w:sz w:val="28"/>
          <w:szCs w:val="28"/>
        </w:rPr>
      </w:pPr>
    </w:p>
    <w:sectPr w:rsidR="00AA2D51" w:rsidSect="00647506">
      <w:footerReference w:type="default" r:id="rId12"/>
      <w:pgSz w:w="11906" w:h="16838"/>
      <w:pgMar w:top="567" w:right="567"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7B277" w14:textId="77777777" w:rsidR="00B42BF7" w:rsidRDefault="00B42BF7" w:rsidP="00150C04">
      <w:r>
        <w:separator/>
      </w:r>
    </w:p>
  </w:endnote>
  <w:endnote w:type="continuationSeparator" w:id="0">
    <w:p w14:paraId="24B9527D" w14:textId="77777777" w:rsidR="00B42BF7" w:rsidRDefault="00B42BF7" w:rsidP="0015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0874165"/>
      <w:docPartObj>
        <w:docPartGallery w:val="Page Numbers (Bottom of Page)"/>
        <w:docPartUnique/>
      </w:docPartObj>
    </w:sdtPr>
    <w:sdtEndPr/>
    <w:sdtContent>
      <w:p w14:paraId="774F133C" w14:textId="77777777" w:rsidR="00647506" w:rsidRDefault="00647506">
        <w:pPr>
          <w:pStyle w:val="a5"/>
          <w:jc w:val="center"/>
        </w:pPr>
        <w:r>
          <w:fldChar w:fldCharType="begin"/>
        </w:r>
        <w:r>
          <w:instrText>PAGE   \* MERGEFORMAT</w:instrText>
        </w:r>
        <w:r>
          <w:fldChar w:fldCharType="separate"/>
        </w:r>
        <w:r w:rsidR="008B2603">
          <w:rPr>
            <w:noProof/>
          </w:rPr>
          <w:t>3</w:t>
        </w:r>
        <w:r>
          <w:fldChar w:fldCharType="end"/>
        </w:r>
      </w:p>
    </w:sdtContent>
  </w:sdt>
  <w:p w14:paraId="2FA1D783" w14:textId="77777777" w:rsidR="00647506" w:rsidRDefault="006475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B2599" w14:textId="77777777" w:rsidR="00B42BF7" w:rsidRDefault="00B42BF7" w:rsidP="00150C04">
      <w:r>
        <w:separator/>
      </w:r>
    </w:p>
  </w:footnote>
  <w:footnote w:type="continuationSeparator" w:id="0">
    <w:p w14:paraId="5A295AF9" w14:textId="77777777" w:rsidR="00B42BF7" w:rsidRDefault="00B42BF7" w:rsidP="00150C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C04"/>
    <w:rsid w:val="00000940"/>
    <w:rsid w:val="00006B47"/>
    <w:rsid w:val="00006D83"/>
    <w:rsid w:val="0003043C"/>
    <w:rsid w:val="00033D93"/>
    <w:rsid w:val="00041276"/>
    <w:rsid w:val="0006132C"/>
    <w:rsid w:val="000648FB"/>
    <w:rsid w:val="000661BE"/>
    <w:rsid w:val="00067839"/>
    <w:rsid w:val="00067F58"/>
    <w:rsid w:val="0007040B"/>
    <w:rsid w:val="00074133"/>
    <w:rsid w:val="00074A87"/>
    <w:rsid w:val="00077DA9"/>
    <w:rsid w:val="00086AC7"/>
    <w:rsid w:val="00086B24"/>
    <w:rsid w:val="00086EC7"/>
    <w:rsid w:val="00093FF5"/>
    <w:rsid w:val="000A3029"/>
    <w:rsid w:val="000B2AD7"/>
    <w:rsid w:val="000B32D8"/>
    <w:rsid w:val="000C5FDA"/>
    <w:rsid w:val="000D1D02"/>
    <w:rsid w:val="000E1B75"/>
    <w:rsid w:val="000E2DD2"/>
    <w:rsid w:val="000E38CD"/>
    <w:rsid w:val="000E3A04"/>
    <w:rsid w:val="001053A2"/>
    <w:rsid w:val="001122EB"/>
    <w:rsid w:val="00117278"/>
    <w:rsid w:val="001229EF"/>
    <w:rsid w:val="0013185C"/>
    <w:rsid w:val="00133907"/>
    <w:rsid w:val="001348BD"/>
    <w:rsid w:val="001362B7"/>
    <w:rsid w:val="0013786F"/>
    <w:rsid w:val="00150C04"/>
    <w:rsid w:val="00153074"/>
    <w:rsid w:val="00153AA1"/>
    <w:rsid w:val="001608A2"/>
    <w:rsid w:val="00162DD1"/>
    <w:rsid w:val="001635EC"/>
    <w:rsid w:val="00163B82"/>
    <w:rsid w:val="00174B7A"/>
    <w:rsid w:val="00190533"/>
    <w:rsid w:val="001933D5"/>
    <w:rsid w:val="001945C1"/>
    <w:rsid w:val="001A6EFD"/>
    <w:rsid w:val="001B4E7D"/>
    <w:rsid w:val="001E6B87"/>
    <w:rsid w:val="001F648C"/>
    <w:rsid w:val="00201B89"/>
    <w:rsid w:val="00215EB4"/>
    <w:rsid w:val="002218F1"/>
    <w:rsid w:val="002219ED"/>
    <w:rsid w:val="00227541"/>
    <w:rsid w:val="00234F61"/>
    <w:rsid w:val="002462BE"/>
    <w:rsid w:val="0025656E"/>
    <w:rsid w:val="002614E8"/>
    <w:rsid w:val="00290C85"/>
    <w:rsid w:val="002A06A8"/>
    <w:rsid w:val="002A6214"/>
    <w:rsid w:val="002B1B31"/>
    <w:rsid w:val="002C3DA6"/>
    <w:rsid w:val="002C4FB4"/>
    <w:rsid w:val="002C5313"/>
    <w:rsid w:val="002C6960"/>
    <w:rsid w:val="002D238A"/>
    <w:rsid w:val="002D26CF"/>
    <w:rsid w:val="002F38AA"/>
    <w:rsid w:val="0030142F"/>
    <w:rsid w:val="00306F67"/>
    <w:rsid w:val="0031007F"/>
    <w:rsid w:val="00310C5E"/>
    <w:rsid w:val="00316A35"/>
    <w:rsid w:val="00324C3A"/>
    <w:rsid w:val="00331CF3"/>
    <w:rsid w:val="0035299D"/>
    <w:rsid w:val="003570DF"/>
    <w:rsid w:val="0036000A"/>
    <w:rsid w:val="00360F75"/>
    <w:rsid w:val="0036535C"/>
    <w:rsid w:val="00365B01"/>
    <w:rsid w:val="00374986"/>
    <w:rsid w:val="00377913"/>
    <w:rsid w:val="00384295"/>
    <w:rsid w:val="00386C62"/>
    <w:rsid w:val="00387C06"/>
    <w:rsid w:val="00392686"/>
    <w:rsid w:val="003A2758"/>
    <w:rsid w:val="003A4F14"/>
    <w:rsid w:val="003A5E7C"/>
    <w:rsid w:val="003B36B5"/>
    <w:rsid w:val="003B61C9"/>
    <w:rsid w:val="003B793C"/>
    <w:rsid w:val="003D57B4"/>
    <w:rsid w:val="003E4C32"/>
    <w:rsid w:val="003E69F4"/>
    <w:rsid w:val="003F6133"/>
    <w:rsid w:val="003F777A"/>
    <w:rsid w:val="00401378"/>
    <w:rsid w:val="00417ABA"/>
    <w:rsid w:val="004219C2"/>
    <w:rsid w:val="00430BF0"/>
    <w:rsid w:val="0043446B"/>
    <w:rsid w:val="004351F2"/>
    <w:rsid w:val="00441B09"/>
    <w:rsid w:val="00446AE2"/>
    <w:rsid w:val="004510A3"/>
    <w:rsid w:val="0045239A"/>
    <w:rsid w:val="00457BF6"/>
    <w:rsid w:val="00474D02"/>
    <w:rsid w:val="00475B1E"/>
    <w:rsid w:val="004843F0"/>
    <w:rsid w:val="00484B03"/>
    <w:rsid w:val="00495015"/>
    <w:rsid w:val="00497F88"/>
    <w:rsid w:val="004B50A8"/>
    <w:rsid w:val="004B6438"/>
    <w:rsid w:val="004D650F"/>
    <w:rsid w:val="004F1C6E"/>
    <w:rsid w:val="00501217"/>
    <w:rsid w:val="0051091B"/>
    <w:rsid w:val="0051108B"/>
    <w:rsid w:val="00520552"/>
    <w:rsid w:val="00530D56"/>
    <w:rsid w:val="00533C8F"/>
    <w:rsid w:val="005351FE"/>
    <w:rsid w:val="00535989"/>
    <w:rsid w:val="00551B9E"/>
    <w:rsid w:val="00557A47"/>
    <w:rsid w:val="00571A07"/>
    <w:rsid w:val="005741F8"/>
    <w:rsid w:val="0058346A"/>
    <w:rsid w:val="00584EFC"/>
    <w:rsid w:val="00590130"/>
    <w:rsid w:val="00591456"/>
    <w:rsid w:val="005916DB"/>
    <w:rsid w:val="0059402D"/>
    <w:rsid w:val="00594438"/>
    <w:rsid w:val="0059573E"/>
    <w:rsid w:val="005A1F58"/>
    <w:rsid w:val="005A3CD6"/>
    <w:rsid w:val="005B27F5"/>
    <w:rsid w:val="005B7720"/>
    <w:rsid w:val="005C2432"/>
    <w:rsid w:val="005C2D51"/>
    <w:rsid w:val="005C6C96"/>
    <w:rsid w:val="005C7DCC"/>
    <w:rsid w:val="005D174A"/>
    <w:rsid w:val="005D2065"/>
    <w:rsid w:val="005F19D4"/>
    <w:rsid w:val="005F5DB2"/>
    <w:rsid w:val="005F7F17"/>
    <w:rsid w:val="006204A1"/>
    <w:rsid w:val="00627DFB"/>
    <w:rsid w:val="00633B92"/>
    <w:rsid w:val="00640128"/>
    <w:rsid w:val="0064521C"/>
    <w:rsid w:val="00647506"/>
    <w:rsid w:val="00656EFE"/>
    <w:rsid w:val="00663A45"/>
    <w:rsid w:val="00666729"/>
    <w:rsid w:val="006670F8"/>
    <w:rsid w:val="00673C9A"/>
    <w:rsid w:val="00677F8D"/>
    <w:rsid w:val="00681EFF"/>
    <w:rsid w:val="006A0B1A"/>
    <w:rsid w:val="006A38EF"/>
    <w:rsid w:val="006A3E8B"/>
    <w:rsid w:val="006B498F"/>
    <w:rsid w:val="006B6878"/>
    <w:rsid w:val="006D15A5"/>
    <w:rsid w:val="006D4047"/>
    <w:rsid w:val="006E7370"/>
    <w:rsid w:val="006F000E"/>
    <w:rsid w:val="006F0036"/>
    <w:rsid w:val="0070251F"/>
    <w:rsid w:val="00704107"/>
    <w:rsid w:val="00704C00"/>
    <w:rsid w:val="00705059"/>
    <w:rsid w:val="007137D9"/>
    <w:rsid w:val="007208C3"/>
    <w:rsid w:val="0072240C"/>
    <w:rsid w:val="007300B5"/>
    <w:rsid w:val="00735C5C"/>
    <w:rsid w:val="00740C16"/>
    <w:rsid w:val="00753233"/>
    <w:rsid w:val="00765E3D"/>
    <w:rsid w:val="0078178B"/>
    <w:rsid w:val="007820D6"/>
    <w:rsid w:val="00790114"/>
    <w:rsid w:val="007B6A80"/>
    <w:rsid w:val="007C4F85"/>
    <w:rsid w:val="007C5DD7"/>
    <w:rsid w:val="007C5F41"/>
    <w:rsid w:val="007D20EC"/>
    <w:rsid w:val="007D2B12"/>
    <w:rsid w:val="007E2EFB"/>
    <w:rsid w:val="007F358E"/>
    <w:rsid w:val="008034DE"/>
    <w:rsid w:val="00806D7E"/>
    <w:rsid w:val="008123B7"/>
    <w:rsid w:val="00817B0E"/>
    <w:rsid w:val="008212E2"/>
    <w:rsid w:val="00831A6D"/>
    <w:rsid w:val="008506C7"/>
    <w:rsid w:val="008525D7"/>
    <w:rsid w:val="00856D33"/>
    <w:rsid w:val="008613F7"/>
    <w:rsid w:val="00864C61"/>
    <w:rsid w:val="00872F9E"/>
    <w:rsid w:val="008771AC"/>
    <w:rsid w:val="008817BD"/>
    <w:rsid w:val="00882EEA"/>
    <w:rsid w:val="00883612"/>
    <w:rsid w:val="00887D7A"/>
    <w:rsid w:val="008A6B1E"/>
    <w:rsid w:val="008B2603"/>
    <w:rsid w:val="008B5D44"/>
    <w:rsid w:val="008B7447"/>
    <w:rsid w:val="008C44DB"/>
    <w:rsid w:val="008D5932"/>
    <w:rsid w:val="008D7D7A"/>
    <w:rsid w:val="008E1550"/>
    <w:rsid w:val="008E603D"/>
    <w:rsid w:val="008E6AF1"/>
    <w:rsid w:val="008F4DDF"/>
    <w:rsid w:val="00903A47"/>
    <w:rsid w:val="00905F10"/>
    <w:rsid w:val="009153F1"/>
    <w:rsid w:val="00924793"/>
    <w:rsid w:val="00935567"/>
    <w:rsid w:val="00964F2D"/>
    <w:rsid w:val="00970A79"/>
    <w:rsid w:val="0097488E"/>
    <w:rsid w:val="009748CB"/>
    <w:rsid w:val="00982BC0"/>
    <w:rsid w:val="00987B68"/>
    <w:rsid w:val="00990266"/>
    <w:rsid w:val="009B1ED8"/>
    <w:rsid w:val="009B3533"/>
    <w:rsid w:val="009B3FD9"/>
    <w:rsid w:val="009C6736"/>
    <w:rsid w:val="009C7F80"/>
    <w:rsid w:val="009E12B2"/>
    <w:rsid w:val="009E2B62"/>
    <w:rsid w:val="009E6542"/>
    <w:rsid w:val="009F42A5"/>
    <w:rsid w:val="00A0534B"/>
    <w:rsid w:val="00A06591"/>
    <w:rsid w:val="00A14B29"/>
    <w:rsid w:val="00A14E2C"/>
    <w:rsid w:val="00A1747D"/>
    <w:rsid w:val="00A1766B"/>
    <w:rsid w:val="00A37C1C"/>
    <w:rsid w:val="00A44204"/>
    <w:rsid w:val="00A64F53"/>
    <w:rsid w:val="00A70AD9"/>
    <w:rsid w:val="00A736B4"/>
    <w:rsid w:val="00A8369B"/>
    <w:rsid w:val="00A86F4D"/>
    <w:rsid w:val="00A96495"/>
    <w:rsid w:val="00A971CD"/>
    <w:rsid w:val="00AA149E"/>
    <w:rsid w:val="00AA2D51"/>
    <w:rsid w:val="00AB37BF"/>
    <w:rsid w:val="00AB7BD5"/>
    <w:rsid w:val="00AB7EA1"/>
    <w:rsid w:val="00AC1386"/>
    <w:rsid w:val="00AC2110"/>
    <w:rsid w:val="00AC3CEC"/>
    <w:rsid w:val="00AC6410"/>
    <w:rsid w:val="00AD1028"/>
    <w:rsid w:val="00AE49AA"/>
    <w:rsid w:val="00AF281C"/>
    <w:rsid w:val="00AF5920"/>
    <w:rsid w:val="00AF6775"/>
    <w:rsid w:val="00B02113"/>
    <w:rsid w:val="00B06002"/>
    <w:rsid w:val="00B0788B"/>
    <w:rsid w:val="00B10C51"/>
    <w:rsid w:val="00B12767"/>
    <w:rsid w:val="00B15176"/>
    <w:rsid w:val="00B247AA"/>
    <w:rsid w:val="00B34917"/>
    <w:rsid w:val="00B42BF7"/>
    <w:rsid w:val="00B546F3"/>
    <w:rsid w:val="00B64E9A"/>
    <w:rsid w:val="00B71504"/>
    <w:rsid w:val="00B852FF"/>
    <w:rsid w:val="00BA6A6F"/>
    <w:rsid w:val="00BB26DD"/>
    <w:rsid w:val="00BC1528"/>
    <w:rsid w:val="00BD6F2B"/>
    <w:rsid w:val="00BD7C47"/>
    <w:rsid w:val="00BE0719"/>
    <w:rsid w:val="00BF2A53"/>
    <w:rsid w:val="00BF6CC6"/>
    <w:rsid w:val="00C03F5C"/>
    <w:rsid w:val="00C070D4"/>
    <w:rsid w:val="00C0745D"/>
    <w:rsid w:val="00C07CDE"/>
    <w:rsid w:val="00C12720"/>
    <w:rsid w:val="00C32D36"/>
    <w:rsid w:val="00C33646"/>
    <w:rsid w:val="00C345A9"/>
    <w:rsid w:val="00C3538D"/>
    <w:rsid w:val="00C420E7"/>
    <w:rsid w:val="00C4236F"/>
    <w:rsid w:val="00C43181"/>
    <w:rsid w:val="00C44E2F"/>
    <w:rsid w:val="00C52F40"/>
    <w:rsid w:val="00C60209"/>
    <w:rsid w:val="00C668BB"/>
    <w:rsid w:val="00C679EB"/>
    <w:rsid w:val="00C72606"/>
    <w:rsid w:val="00C73E3F"/>
    <w:rsid w:val="00C81909"/>
    <w:rsid w:val="00C923F4"/>
    <w:rsid w:val="00CA6C33"/>
    <w:rsid w:val="00CA78B8"/>
    <w:rsid w:val="00CB7A7D"/>
    <w:rsid w:val="00CC748C"/>
    <w:rsid w:val="00CD00B9"/>
    <w:rsid w:val="00CD6FE7"/>
    <w:rsid w:val="00CE221C"/>
    <w:rsid w:val="00CE5EF2"/>
    <w:rsid w:val="00CE672C"/>
    <w:rsid w:val="00CE7FA8"/>
    <w:rsid w:val="00CF0086"/>
    <w:rsid w:val="00CF2EAC"/>
    <w:rsid w:val="00CF7BF3"/>
    <w:rsid w:val="00D36224"/>
    <w:rsid w:val="00D45AE3"/>
    <w:rsid w:val="00D577AB"/>
    <w:rsid w:val="00D57B82"/>
    <w:rsid w:val="00D631B2"/>
    <w:rsid w:val="00D63F6D"/>
    <w:rsid w:val="00D64CA0"/>
    <w:rsid w:val="00D701A2"/>
    <w:rsid w:val="00D76E08"/>
    <w:rsid w:val="00D826ED"/>
    <w:rsid w:val="00D82F7B"/>
    <w:rsid w:val="00D83D87"/>
    <w:rsid w:val="00D91350"/>
    <w:rsid w:val="00D91A64"/>
    <w:rsid w:val="00D91F66"/>
    <w:rsid w:val="00D93169"/>
    <w:rsid w:val="00D952C5"/>
    <w:rsid w:val="00D97F69"/>
    <w:rsid w:val="00DA55A3"/>
    <w:rsid w:val="00DB6806"/>
    <w:rsid w:val="00DC064A"/>
    <w:rsid w:val="00DC331A"/>
    <w:rsid w:val="00DF0CB5"/>
    <w:rsid w:val="00DF225B"/>
    <w:rsid w:val="00E03A71"/>
    <w:rsid w:val="00E07FFD"/>
    <w:rsid w:val="00E25DA7"/>
    <w:rsid w:val="00E32930"/>
    <w:rsid w:val="00E46D06"/>
    <w:rsid w:val="00E551BC"/>
    <w:rsid w:val="00E66ED9"/>
    <w:rsid w:val="00E75DF6"/>
    <w:rsid w:val="00E83798"/>
    <w:rsid w:val="00EA56FB"/>
    <w:rsid w:val="00EB058C"/>
    <w:rsid w:val="00EB4A1B"/>
    <w:rsid w:val="00EC4B28"/>
    <w:rsid w:val="00ED5928"/>
    <w:rsid w:val="00EE360A"/>
    <w:rsid w:val="00EE77B7"/>
    <w:rsid w:val="00EF3D21"/>
    <w:rsid w:val="00EF4231"/>
    <w:rsid w:val="00EF6478"/>
    <w:rsid w:val="00F03215"/>
    <w:rsid w:val="00F12FD6"/>
    <w:rsid w:val="00F13595"/>
    <w:rsid w:val="00F150A4"/>
    <w:rsid w:val="00F33904"/>
    <w:rsid w:val="00F44AC3"/>
    <w:rsid w:val="00F4523D"/>
    <w:rsid w:val="00F45A38"/>
    <w:rsid w:val="00F4602D"/>
    <w:rsid w:val="00F47873"/>
    <w:rsid w:val="00F51DD8"/>
    <w:rsid w:val="00F55CA4"/>
    <w:rsid w:val="00F57A5B"/>
    <w:rsid w:val="00F6444D"/>
    <w:rsid w:val="00F72085"/>
    <w:rsid w:val="00F7230E"/>
    <w:rsid w:val="00F77DC9"/>
    <w:rsid w:val="00F85333"/>
    <w:rsid w:val="00F9356B"/>
    <w:rsid w:val="00FA16F9"/>
    <w:rsid w:val="00FA4ACD"/>
    <w:rsid w:val="00FA50E7"/>
    <w:rsid w:val="00FA5762"/>
    <w:rsid w:val="00FA64F4"/>
    <w:rsid w:val="00FB08C7"/>
    <w:rsid w:val="00FB2891"/>
    <w:rsid w:val="00FD3DBA"/>
    <w:rsid w:val="00FE75ED"/>
    <w:rsid w:val="00FF0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DE53A"/>
  <w15:docId w15:val="{3EE50512-2AA8-4E43-AEF7-32D663197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sz w:val="28"/>
        <w:lang w:val="ru-RU" w:eastAsia="en-US" w:bidi="ar-SA"/>
      </w:rPr>
    </w:rPrDefault>
    <w:pPrDefault>
      <w:pPr>
        <w:spacing w:before="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C04"/>
    <w:pPr>
      <w:spacing w:before="0"/>
      <w:jc w:val="left"/>
    </w:pPr>
    <w:rPr>
      <w:rFonts w:ascii="Times New Roman" w:eastAsia="Times New Roman" w:hAnsi="Times New Roman"/>
      <w:sz w:val="24"/>
      <w:szCs w:val="24"/>
      <w:lang w:eastAsia="ru-RU"/>
    </w:rPr>
  </w:style>
  <w:style w:type="paragraph" w:styleId="1">
    <w:name w:val="heading 1"/>
    <w:basedOn w:val="a"/>
    <w:next w:val="a"/>
    <w:link w:val="10"/>
    <w:uiPriority w:val="9"/>
    <w:qFormat/>
    <w:rsid w:val="008212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50C04"/>
    <w:pPr>
      <w:keepNext/>
      <w:jc w:val="center"/>
      <w:outlineLvl w:val="1"/>
    </w:pPr>
    <w:rPr>
      <w:rFonts w:ascii="Arial" w:hAnsi="Arial"/>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0C04"/>
    <w:rPr>
      <w:rFonts w:eastAsia="Times New Roman"/>
      <w:b/>
      <w:sz w:val="40"/>
      <w:lang w:eastAsia="ru-RU"/>
    </w:rPr>
  </w:style>
  <w:style w:type="paragraph" w:customStyle="1" w:styleId="ConsPlusNormal">
    <w:name w:val="ConsPlusNormal"/>
    <w:link w:val="ConsPlusNormal1"/>
    <w:rsid w:val="00150C04"/>
    <w:pPr>
      <w:widowControl w:val="0"/>
      <w:autoSpaceDE w:val="0"/>
      <w:autoSpaceDN w:val="0"/>
      <w:spacing w:before="0"/>
      <w:jc w:val="left"/>
    </w:pPr>
    <w:rPr>
      <w:rFonts w:eastAsia="Times New Roman" w:cs="Arial"/>
      <w:lang w:eastAsia="ru-RU"/>
    </w:rPr>
  </w:style>
  <w:style w:type="paragraph" w:styleId="a3">
    <w:name w:val="header"/>
    <w:basedOn w:val="a"/>
    <w:link w:val="a4"/>
    <w:uiPriority w:val="99"/>
    <w:unhideWhenUsed/>
    <w:rsid w:val="00150C04"/>
    <w:pPr>
      <w:tabs>
        <w:tab w:val="center" w:pos="4677"/>
        <w:tab w:val="right" w:pos="9355"/>
      </w:tabs>
    </w:pPr>
  </w:style>
  <w:style w:type="character" w:customStyle="1" w:styleId="a4">
    <w:name w:val="Верхний колонтитул Знак"/>
    <w:basedOn w:val="a0"/>
    <w:link w:val="a3"/>
    <w:uiPriority w:val="99"/>
    <w:rsid w:val="00150C04"/>
    <w:rPr>
      <w:rFonts w:ascii="Times New Roman" w:eastAsia="Times New Roman" w:hAnsi="Times New Roman"/>
      <w:sz w:val="24"/>
      <w:szCs w:val="24"/>
      <w:lang w:eastAsia="ru-RU"/>
    </w:rPr>
  </w:style>
  <w:style w:type="paragraph" w:styleId="a5">
    <w:name w:val="footer"/>
    <w:basedOn w:val="a"/>
    <w:link w:val="a6"/>
    <w:uiPriority w:val="99"/>
    <w:unhideWhenUsed/>
    <w:rsid w:val="00150C04"/>
    <w:pPr>
      <w:tabs>
        <w:tab w:val="center" w:pos="4677"/>
        <w:tab w:val="right" w:pos="9355"/>
      </w:tabs>
    </w:pPr>
  </w:style>
  <w:style w:type="character" w:customStyle="1" w:styleId="a6">
    <w:name w:val="Нижний колонтитул Знак"/>
    <w:basedOn w:val="a0"/>
    <w:link w:val="a5"/>
    <w:uiPriority w:val="99"/>
    <w:rsid w:val="00150C04"/>
    <w:rPr>
      <w:rFonts w:ascii="Times New Roman" w:eastAsia="Times New Roman" w:hAnsi="Times New Roman"/>
      <w:sz w:val="24"/>
      <w:szCs w:val="24"/>
      <w:lang w:eastAsia="ru-RU"/>
    </w:rPr>
  </w:style>
  <w:style w:type="table" w:styleId="a7">
    <w:name w:val="Table Grid"/>
    <w:basedOn w:val="a1"/>
    <w:uiPriority w:val="59"/>
    <w:rsid w:val="00150C04"/>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w:basedOn w:val="a"/>
    <w:rsid w:val="003E69F4"/>
    <w:pPr>
      <w:spacing w:before="100" w:beforeAutospacing="1" w:after="100" w:afterAutospacing="1"/>
    </w:pPr>
    <w:rPr>
      <w:rFonts w:ascii="Tahoma" w:hAnsi="Tahoma"/>
      <w:sz w:val="20"/>
      <w:szCs w:val="20"/>
      <w:lang w:val="en-US" w:eastAsia="en-US"/>
    </w:rPr>
  </w:style>
  <w:style w:type="paragraph" w:styleId="a9">
    <w:name w:val="Title"/>
    <w:basedOn w:val="a"/>
    <w:link w:val="aa"/>
    <w:qFormat/>
    <w:rsid w:val="003E69F4"/>
    <w:pPr>
      <w:jc w:val="center"/>
    </w:pPr>
    <w:rPr>
      <w:b/>
      <w:sz w:val="32"/>
      <w:szCs w:val="20"/>
    </w:rPr>
  </w:style>
  <w:style w:type="character" w:customStyle="1" w:styleId="aa">
    <w:name w:val="Заголовок Знак"/>
    <w:basedOn w:val="a0"/>
    <w:link w:val="a9"/>
    <w:rsid w:val="003E69F4"/>
    <w:rPr>
      <w:rFonts w:ascii="Times New Roman" w:eastAsia="Times New Roman" w:hAnsi="Times New Roman"/>
      <w:b/>
      <w:sz w:val="32"/>
      <w:lang w:eastAsia="ru-RU"/>
    </w:rPr>
  </w:style>
  <w:style w:type="paragraph" w:customStyle="1" w:styleId="ConsNormal">
    <w:name w:val="ConsNormal"/>
    <w:rsid w:val="003E69F4"/>
    <w:pPr>
      <w:widowControl w:val="0"/>
      <w:autoSpaceDE w:val="0"/>
      <w:autoSpaceDN w:val="0"/>
      <w:adjustRightInd w:val="0"/>
      <w:spacing w:before="0"/>
      <w:ind w:right="19772" w:firstLine="720"/>
      <w:jc w:val="left"/>
    </w:pPr>
    <w:rPr>
      <w:rFonts w:eastAsia="Times New Roman" w:cs="Arial"/>
      <w:sz w:val="24"/>
      <w:szCs w:val="24"/>
      <w:lang w:eastAsia="ru-RU"/>
    </w:rPr>
  </w:style>
  <w:style w:type="character" w:styleId="ab">
    <w:name w:val="Hyperlink"/>
    <w:unhideWhenUsed/>
    <w:rsid w:val="00765E3D"/>
    <w:rPr>
      <w:color w:val="0000FF"/>
      <w:u w:val="single"/>
    </w:rPr>
  </w:style>
  <w:style w:type="paragraph" w:customStyle="1" w:styleId="ConsPlusTitle">
    <w:name w:val="ConsPlusTitle"/>
    <w:rsid w:val="0058346A"/>
    <w:pPr>
      <w:widowControl w:val="0"/>
      <w:autoSpaceDE w:val="0"/>
      <w:autoSpaceDN w:val="0"/>
      <w:spacing w:before="0"/>
      <w:jc w:val="left"/>
    </w:pPr>
    <w:rPr>
      <w:rFonts w:eastAsia="Times New Roman" w:cs="Arial"/>
      <w:b/>
      <w:lang w:eastAsia="ru-RU"/>
    </w:rPr>
  </w:style>
  <w:style w:type="character" w:customStyle="1" w:styleId="10">
    <w:name w:val="Заголовок 1 Знак"/>
    <w:basedOn w:val="a0"/>
    <w:link w:val="1"/>
    <w:uiPriority w:val="9"/>
    <w:rsid w:val="008212E2"/>
    <w:rPr>
      <w:rFonts w:asciiTheme="majorHAnsi" w:eastAsiaTheme="majorEastAsia" w:hAnsiTheme="majorHAnsi" w:cstheme="majorBidi"/>
      <w:b/>
      <w:bCs/>
      <w:color w:val="365F91" w:themeColor="accent1" w:themeShade="BF"/>
      <w:szCs w:val="28"/>
      <w:lang w:eastAsia="ru-RU"/>
    </w:rPr>
  </w:style>
  <w:style w:type="paragraph" w:styleId="ac">
    <w:name w:val="No Spacing"/>
    <w:link w:val="ad"/>
    <w:uiPriority w:val="99"/>
    <w:qFormat/>
    <w:rsid w:val="005F7F17"/>
    <w:pPr>
      <w:spacing w:before="0"/>
      <w:jc w:val="left"/>
    </w:pPr>
    <w:rPr>
      <w:rFonts w:ascii="Calibri" w:hAnsi="Calibri" w:cs="Calibri"/>
      <w:sz w:val="22"/>
      <w:szCs w:val="22"/>
    </w:rPr>
  </w:style>
  <w:style w:type="character" w:customStyle="1" w:styleId="ad">
    <w:name w:val="Без интервала Знак"/>
    <w:link w:val="ac"/>
    <w:uiPriority w:val="99"/>
    <w:rsid w:val="005F7F17"/>
    <w:rPr>
      <w:rFonts w:ascii="Calibri" w:hAnsi="Calibri" w:cs="Calibri"/>
      <w:sz w:val="22"/>
      <w:szCs w:val="22"/>
    </w:rPr>
  </w:style>
  <w:style w:type="character" w:customStyle="1" w:styleId="ConsPlusNormal1">
    <w:name w:val="ConsPlusNormal1"/>
    <w:link w:val="ConsPlusNormal"/>
    <w:locked/>
    <w:rsid w:val="007F358E"/>
    <w:rPr>
      <w:rFonts w:eastAsia="Times New Roman"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8150631">
      <w:bodyDiv w:val="1"/>
      <w:marLeft w:val="0"/>
      <w:marRight w:val="0"/>
      <w:marTop w:val="0"/>
      <w:marBottom w:val="0"/>
      <w:divBdr>
        <w:top w:val="none" w:sz="0" w:space="0" w:color="auto"/>
        <w:left w:val="none" w:sz="0" w:space="0" w:color="auto"/>
        <w:bottom w:val="none" w:sz="0" w:space="0" w:color="auto"/>
        <w:right w:val="none" w:sz="0" w:space="0" w:color="auto"/>
      </w:divBdr>
    </w:div>
    <w:div w:id="195081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53&amp;n=114072&amp;dst=10011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RLAW053&amp;n=114072&amp;dst=10011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RLAW053&amp;n=114072&amp;dst=100113" TargetMode="External"/><Relationship Id="rId5" Type="http://schemas.openxmlformats.org/officeDocument/2006/relationships/footnotes" Target="footnotes.xml"/><Relationship Id="rId10" Type="http://schemas.openxmlformats.org/officeDocument/2006/relationships/hyperlink" Target="https://login.consultant.ru/link/?req=doc&amp;base=RLAW053&amp;n=114072&amp;dst=100111" TargetMode="External"/><Relationship Id="rId4" Type="http://schemas.openxmlformats.org/officeDocument/2006/relationships/webSettings" Target="webSettings.xml"/><Relationship Id="rId9" Type="http://schemas.openxmlformats.org/officeDocument/2006/relationships/hyperlink" Target="https://login.consultant.ru/link/?req=doc&amp;base=RLAW053&amp;n=114072&amp;dst=10011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435AA-1D0D-42FE-AC95-62BD4F753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5650</TotalTime>
  <Pages>3</Pages>
  <Words>918</Words>
  <Characters>5236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Воткинская городская Дума</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Булгаков Святослав Викторович</dc:creator>
  <cp:lastModifiedBy>User</cp:lastModifiedBy>
  <cp:revision>98</cp:revision>
  <cp:lastPrinted>2021-03-18T11:32:00Z</cp:lastPrinted>
  <dcterms:created xsi:type="dcterms:W3CDTF">2018-02-07T09:10:00Z</dcterms:created>
  <dcterms:modified xsi:type="dcterms:W3CDTF">2024-04-12T12:49:00Z</dcterms:modified>
</cp:coreProperties>
</file>